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98E27" w14:textId="77777777" w:rsidR="00633C64" w:rsidRPr="00633C64" w:rsidRDefault="00633C64" w:rsidP="00F51E1C">
      <w:pPr>
        <w:spacing w:before="0" w:after="120"/>
        <w:rPr>
          <w:sz w:val="20"/>
          <w:szCs w:val="20"/>
        </w:rPr>
      </w:pPr>
      <w:r w:rsidRPr="00633C64">
        <w:rPr>
          <w:sz w:val="20"/>
          <w:szCs w:val="20"/>
        </w:rPr>
        <w:t xml:space="preserve">25 September 2019 will be the 4th anniversary of the Agenda 2030. </w:t>
      </w:r>
    </w:p>
    <w:p w14:paraId="58AA2E8D" w14:textId="77777777" w:rsidR="00153A02" w:rsidRDefault="00633C64" w:rsidP="00F51E1C">
      <w:pPr>
        <w:spacing w:before="0" w:after="120"/>
        <w:rPr>
          <w:sz w:val="20"/>
          <w:szCs w:val="20"/>
        </w:rPr>
      </w:pPr>
      <w:r w:rsidRPr="00633C64">
        <w:rPr>
          <w:sz w:val="20"/>
          <w:szCs w:val="20"/>
        </w:rPr>
        <w:t xml:space="preserve">In 2015, world governments signed historic agreements to push for a more just and sustainable world by 2030, via the Paris Agreement and the Sustainable Development Goals (SDGs). These inter-linked agendas intend to transform the world and set us on a path for a just transition. </w:t>
      </w:r>
    </w:p>
    <w:p w14:paraId="2B1F31C1" w14:textId="152C1EE7" w:rsidR="00633C64" w:rsidRPr="00153A02" w:rsidRDefault="00633C64" w:rsidP="00F51E1C">
      <w:pPr>
        <w:spacing w:before="0" w:after="120"/>
        <w:rPr>
          <w:sz w:val="20"/>
          <w:szCs w:val="20"/>
          <w:u w:val="single"/>
        </w:rPr>
      </w:pPr>
      <w:r w:rsidRPr="00153A02">
        <w:rPr>
          <w:sz w:val="20"/>
          <w:szCs w:val="20"/>
          <w:u w:val="single"/>
        </w:rPr>
        <w:t>The week will start on Friday, 20 September with a global climate strike.</w:t>
      </w:r>
    </w:p>
    <w:p w14:paraId="66C48CCE" w14:textId="77777777" w:rsidR="00633C64" w:rsidRPr="00633C64" w:rsidRDefault="00633C64" w:rsidP="00F51E1C">
      <w:pPr>
        <w:spacing w:before="0" w:after="120"/>
        <w:rPr>
          <w:sz w:val="20"/>
          <w:szCs w:val="20"/>
        </w:rPr>
      </w:pPr>
      <w:r w:rsidRPr="00633C64">
        <w:rPr>
          <w:sz w:val="20"/>
          <w:szCs w:val="20"/>
        </w:rPr>
        <w:t>We are at a critical turning point - on 24 and 25 September 2019 Heads of State will meet again in the SDG Summit to review progress and we demand that they set out a much more ambitious roadmap for practical action. This moment has the potential to foster irreversible momentum for greater accountability and enhanced ambition and action for the following 10 years to deliver. We need to hold them accountable.</w:t>
      </w:r>
    </w:p>
    <w:p w14:paraId="1D5AB6EB" w14:textId="77777777" w:rsidR="00633C64" w:rsidRPr="00633C64" w:rsidRDefault="00633C64" w:rsidP="00F51E1C">
      <w:pPr>
        <w:spacing w:before="0" w:after="120"/>
        <w:rPr>
          <w:sz w:val="20"/>
          <w:szCs w:val="20"/>
        </w:rPr>
      </w:pPr>
      <w:r w:rsidRPr="00633C64">
        <w:rPr>
          <w:sz w:val="20"/>
          <w:szCs w:val="20"/>
        </w:rPr>
        <w:t>To ensure that we move towards a just, peaceful and sustainable world by 2030 we stand together with rising movements, such as those led by women and young people.</w:t>
      </w:r>
    </w:p>
    <w:p w14:paraId="4407DBA9" w14:textId="77777777" w:rsidR="00633C64" w:rsidRPr="00633C64" w:rsidRDefault="00633C64" w:rsidP="00F51E1C">
      <w:pPr>
        <w:pStyle w:val="NoParagraphStyle"/>
        <w:spacing w:line="276" w:lineRule="auto"/>
        <w:jc w:val="center"/>
        <w:rPr>
          <w:rFonts w:asciiTheme="minorHAnsi" w:hAnsiTheme="minorHAnsi" w:cstheme="minorHAnsi"/>
          <w:b/>
          <w:bCs/>
          <w:color w:val="0070C0"/>
          <w:sz w:val="22"/>
          <w:szCs w:val="22"/>
        </w:rPr>
      </w:pPr>
      <w:r w:rsidRPr="00633C64">
        <w:rPr>
          <w:rFonts w:asciiTheme="minorHAnsi" w:hAnsiTheme="minorHAnsi" w:cstheme="minorHAnsi"/>
          <w:b/>
          <w:bCs/>
          <w:color w:val="1F4E79"/>
          <w:sz w:val="22"/>
          <w:szCs w:val="22"/>
        </w:rPr>
        <w:t>We are claiming our rights to:</w:t>
      </w:r>
    </w:p>
    <w:p w14:paraId="7C82C67F" w14:textId="77777777" w:rsidR="00633C64" w:rsidRPr="00633C64" w:rsidRDefault="00633C64" w:rsidP="00F51E1C">
      <w:pPr>
        <w:pStyle w:val="NoParagraphStyle"/>
        <w:spacing w:after="120" w:line="276" w:lineRule="auto"/>
        <w:jc w:val="center"/>
        <w:rPr>
          <w:rFonts w:asciiTheme="minorHAnsi" w:hAnsiTheme="minorHAnsi" w:cstheme="minorHAnsi"/>
          <w:color w:val="0070C0"/>
          <w:sz w:val="22"/>
          <w:szCs w:val="22"/>
        </w:rPr>
      </w:pPr>
      <w:r w:rsidRPr="00633C64">
        <w:rPr>
          <w:rFonts w:asciiTheme="minorHAnsi" w:hAnsiTheme="minorHAnsi" w:cstheme="minorHAnsi"/>
          <w:color w:val="0070C0"/>
          <w:sz w:val="22"/>
          <w:szCs w:val="22"/>
        </w:rPr>
        <w:t xml:space="preserve"> </w:t>
      </w:r>
      <w:r w:rsidRPr="00633C64">
        <w:rPr>
          <w:rFonts w:asciiTheme="minorHAnsi" w:hAnsiTheme="minorHAnsi" w:cstheme="minorHAnsi"/>
          <w:b/>
          <w:bCs/>
          <w:color w:val="211F1F"/>
          <w:sz w:val="22"/>
          <w:szCs w:val="22"/>
        </w:rPr>
        <w:t>voice</w:t>
      </w:r>
      <w:r w:rsidRPr="00633C64">
        <w:rPr>
          <w:rFonts w:asciiTheme="minorHAnsi" w:hAnsiTheme="minorHAnsi" w:cstheme="minorHAnsi"/>
          <w:b/>
          <w:bCs/>
          <w:color w:val="0070C0"/>
          <w:sz w:val="22"/>
          <w:szCs w:val="22"/>
        </w:rPr>
        <w:t xml:space="preserve">, </w:t>
      </w:r>
      <w:r w:rsidRPr="00633C64">
        <w:rPr>
          <w:rFonts w:asciiTheme="minorHAnsi" w:hAnsiTheme="minorHAnsi" w:cstheme="minorHAnsi"/>
          <w:b/>
          <w:bCs/>
          <w:color w:val="DF0F65"/>
          <w:sz w:val="22"/>
          <w:szCs w:val="22"/>
        </w:rPr>
        <w:t>equality</w:t>
      </w:r>
      <w:r w:rsidRPr="00633C64">
        <w:rPr>
          <w:rFonts w:asciiTheme="minorHAnsi" w:hAnsiTheme="minorHAnsi" w:cstheme="minorHAnsi"/>
          <w:b/>
          <w:bCs/>
          <w:color w:val="0070C0"/>
          <w:sz w:val="22"/>
          <w:szCs w:val="22"/>
        </w:rPr>
        <w:t xml:space="preserve">, peace, </w:t>
      </w:r>
      <w:r w:rsidRPr="00633C64">
        <w:rPr>
          <w:rFonts w:asciiTheme="minorHAnsi" w:hAnsiTheme="minorHAnsi" w:cstheme="minorHAnsi"/>
          <w:b/>
          <w:bCs/>
          <w:color w:val="00B050"/>
          <w:sz w:val="22"/>
          <w:szCs w:val="22"/>
        </w:rPr>
        <w:t>climate &amp; environmental justice</w:t>
      </w:r>
      <w:r w:rsidRPr="00633C64">
        <w:rPr>
          <w:rFonts w:asciiTheme="minorHAnsi" w:hAnsiTheme="minorHAnsi" w:cstheme="minorHAnsi"/>
          <w:color w:val="0070C0"/>
          <w:sz w:val="22"/>
          <w:szCs w:val="22"/>
        </w:rPr>
        <w:t>.</w:t>
      </w:r>
    </w:p>
    <w:p w14:paraId="36EB77A5" w14:textId="0C864F27" w:rsidR="00633C64" w:rsidRDefault="0054124B" w:rsidP="00F51E1C">
      <w:pPr>
        <w:spacing w:before="0" w:after="120"/>
        <w:rPr>
          <w:sz w:val="20"/>
          <w:szCs w:val="20"/>
        </w:rPr>
      </w:pPr>
      <w:r w:rsidRPr="0054124B">
        <w:rPr>
          <w:sz w:val="20"/>
          <w:szCs w:val="20"/>
        </w:rPr>
        <w:t xml:space="preserve">We do this as a joint mobilization across movements &amp; borders to </w:t>
      </w:r>
      <w:hyperlink r:id="rId8" w:history="1">
        <w:r w:rsidRPr="0054124B">
          <w:rPr>
            <w:rStyle w:val="Hyperlink"/>
            <w:sz w:val="20"/>
            <w:szCs w:val="20"/>
          </w:rPr>
          <w:t>Stand Together Now</w:t>
        </w:r>
      </w:hyperlink>
      <w:r w:rsidRPr="0054124B">
        <w:rPr>
          <w:sz w:val="20"/>
          <w:szCs w:val="20"/>
        </w:rPr>
        <w:t xml:space="preserve">. </w:t>
      </w:r>
      <w:r w:rsidR="00633C64" w:rsidRPr="00633C64">
        <w:rPr>
          <w:sz w:val="20"/>
          <w:szCs w:val="20"/>
        </w:rPr>
        <w:t>This initiative by GCAP, Action for Sustainable Development (A4SD)</w:t>
      </w:r>
      <w:r w:rsidR="00633C64" w:rsidRPr="00633C64">
        <w:rPr>
          <w:sz w:val="20"/>
          <w:szCs w:val="20"/>
        </w:rPr>
        <w:t>, SDG Watch Europe</w:t>
      </w:r>
      <w:r w:rsidR="00633C64" w:rsidRPr="00633C64">
        <w:rPr>
          <w:sz w:val="20"/>
          <w:szCs w:val="20"/>
        </w:rPr>
        <w:t xml:space="preserve"> and other partners brings together the climate and youth movements and a wide range of civil society partners in more than 100 countries. </w:t>
      </w:r>
    </w:p>
    <w:p w14:paraId="70D8C250" w14:textId="0CF2AED7" w:rsidR="0054124B" w:rsidRPr="0054124B" w:rsidRDefault="0054124B" w:rsidP="00F51E1C">
      <w:pPr>
        <w:spacing w:before="0" w:after="120"/>
        <w:rPr>
          <w:sz w:val="20"/>
          <w:szCs w:val="20"/>
        </w:rPr>
      </w:pPr>
      <w:r w:rsidRPr="0054124B">
        <w:rPr>
          <w:sz w:val="20"/>
          <w:szCs w:val="20"/>
        </w:rPr>
        <w:t>We want civic space, no one left behind, and immediate action on the climate crisis.</w:t>
      </w:r>
    </w:p>
    <w:p w14:paraId="70AF8E38" w14:textId="7C32D219" w:rsidR="0054124B" w:rsidRPr="00633C64" w:rsidRDefault="0054124B" w:rsidP="00F51E1C">
      <w:pPr>
        <w:spacing w:before="0" w:after="120"/>
        <w:rPr>
          <w:sz w:val="20"/>
          <w:szCs w:val="20"/>
        </w:rPr>
      </w:pPr>
      <w:r>
        <w:rPr>
          <w:sz w:val="20"/>
          <w:szCs w:val="20"/>
        </w:rPr>
        <w:t>As in previous years, w</w:t>
      </w:r>
      <w:r w:rsidRPr="0054124B">
        <w:rPr>
          <w:sz w:val="20"/>
          <w:szCs w:val="20"/>
        </w:rPr>
        <w:t xml:space="preserve">e </w:t>
      </w:r>
      <w:r>
        <w:rPr>
          <w:sz w:val="20"/>
          <w:szCs w:val="20"/>
        </w:rPr>
        <w:t xml:space="preserve">also </w:t>
      </w:r>
      <w:r w:rsidRPr="0054124B">
        <w:rPr>
          <w:sz w:val="20"/>
          <w:szCs w:val="20"/>
        </w:rPr>
        <w:t xml:space="preserve">mobilize as a global movement to </w:t>
      </w:r>
      <w:hyperlink r:id="rId9" w:history="1">
        <w:r w:rsidRPr="0054124B">
          <w:rPr>
            <w:rStyle w:val="Hyperlink"/>
            <w:sz w:val="20"/>
            <w:szCs w:val="20"/>
          </w:rPr>
          <w:t>#</w:t>
        </w:r>
        <w:r w:rsidRPr="0054124B">
          <w:rPr>
            <w:rStyle w:val="Hyperlink"/>
            <w:sz w:val="20"/>
            <w:szCs w:val="20"/>
          </w:rPr>
          <w:t>Act4SDGs</w:t>
        </w:r>
      </w:hyperlink>
      <w:r w:rsidRPr="0054124B">
        <w:rPr>
          <w:sz w:val="20"/>
          <w:szCs w:val="20"/>
        </w:rPr>
        <w:t xml:space="preserve"> in partnership with the UN SDG Action Campaign and civil society organizations in every corner of the world.</w:t>
      </w:r>
    </w:p>
    <w:p w14:paraId="16F0E51F" w14:textId="77777777" w:rsidR="00073924" w:rsidRPr="00633C64" w:rsidRDefault="00073924" w:rsidP="00F51E1C">
      <w:pPr>
        <w:pStyle w:val="EEB2ndHeading"/>
        <w:numPr>
          <w:ilvl w:val="0"/>
          <w:numId w:val="1"/>
        </w:numPr>
        <w:spacing w:after="120" w:line="276" w:lineRule="auto"/>
        <w:rPr>
          <w:sz w:val="28"/>
          <w:szCs w:val="28"/>
        </w:rPr>
      </w:pPr>
      <w:r w:rsidRPr="00633C64">
        <w:rPr>
          <w:sz w:val="28"/>
          <w:szCs w:val="28"/>
        </w:rPr>
        <w:t>Joint social media campaign</w:t>
      </w:r>
    </w:p>
    <w:p w14:paraId="32928398" w14:textId="77777777" w:rsidR="00073924" w:rsidRPr="00633C64" w:rsidRDefault="00073924" w:rsidP="00F51E1C">
      <w:pPr>
        <w:pStyle w:val="EEB3rdHeading"/>
        <w:spacing w:before="0" w:after="120"/>
        <w:jc w:val="both"/>
        <w:rPr>
          <w:sz w:val="24"/>
          <w:szCs w:val="23"/>
        </w:rPr>
      </w:pPr>
      <w:r w:rsidRPr="00633C64">
        <w:rPr>
          <w:sz w:val="24"/>
          <w:szCs w:val="23"/>
        </w:rPr>
        <w:t>Common framework</w:t>
      </w:r>
    </w:p>
    <w:p w14:paraId="39CF33F0" w14:textId="05E204EA" w:rsidR="00073924" w:rsidRPr="00633C64" w:rsidRDefault="00BE710B" w:rsidP="00F51E1C">
      <w:pPr>
        <w:spacing w:before="0" w:after="120"/>
        <w:jc w:val="both"/>
        <w:rPr>
          <w:sz w:val="20"/>
          <w:szCs w:val="20"/>
        </w:rPr>
      </w:pPr>
      <w:r w:rsidRPr="00633C64">
        <w:rPr>
          <w:sz w:val="20"/>
          <w:szCs w:val="20"/>
        </w:rPr>
        <w:t>Th</w:t>
      </w:r>
      <w:r w:rsidR="003F14DB" w:rsidRPr="00633C64">
        <w:rPr>
          <w:sz w:val="20"/>
          <w:szCs w:val="20"/>
        </w:rPr>
        <w:t xml:space="preserve">is year we decided to create </w:t>
      </w:r>
      <w:r w:rsidRPr="00633C64">
        <w:rPr>
          <w:sz w:val="20"/>
          <w:szCs w:val="20"/>
        </w:rPr>
        <w:t>a framework</w:t>
      </w:r>
      <w:r w:rsidR="001A2A33" w:rsidRPr="00633C64">
        <w:rPr>
          <w:sz w:val="20"/>
          <w:szCs w:val="20"/>
        </w:rPr>
        <w:t xml:space="preserve"> or banner for social media </w:t>
      </w:r>
      <w:r w:rsidRPr="00633C64">
        <w:rPr>
          <w:sz w:val="20"/>
          <w:szCs w:val="20"/>
        </w:rPr>
        <w:t>that</w:t>
      </w:r>
      <w:r w:rsidR="00C80C7E" w:rsidRPr="00633C64">
        <w:rPr>
          <w:sz w:val="20"/>
          <w:szCs w:val="20"/>
        </w:rPr>
        <w:t xml:space="preserve"> </w:t>
      </w:r>
      <w:r w:rsidRPr="00633C64">
        <w:rPr>
          <w:sz w:val="20"/>
          <w:szCs w:val="20"/>
        </w:rPr>
        <w:t xml:space="preserve">can easily be </w:t>
      </w:r>
      <w:r w:rsidR="001A2A33" w:rsidRPr="00633C64">
        <w:rPr>
          <w:sz w:val="20"/>
          <w:szCs w:val="20"/>
        </w:rPr>
        <w:t xml:space="preserve">used by everyone. The EEB </w:t>
      </w:r>
      <w:r w:rsidR="008F69E3" w:rsidRPr="00633C64">
        <w:rPr>
          <w:sz w:val="20"/>
          <w:szCs w:val="20"/>
        </w:rPr>
        <w:t>has</w:t>
      </w:r>
      <w:r w:rsidR="001A2A33" w:rsidRPr="00633C64">
        <w:rPr>
          <w:sz w:val="20"/>
          <w:szCs w:val="20"/>
        </w:rPr>
        <w:t xml:space="preserve"> develop</w:t>
      </w:r>
      <w:r w:rsidR="008F69E3" w:rsidRPr="00633C64">
        <w:rPr>
          <w:sz w:val="20"/>
          <w:szCs w:val="20"/>
        </w:rPr>
        <w:t>ed</w:t>
      </w:r>
      <w:r w:rsidR="001A2A33" w:rsidRPr="00633C64">
        <w:rPr>
          <w:sz w:val="20"/>
          <w:szCs w:val="20"/>
        </w:rPr>
        <w:t xml:space="preserve"> a frame or banner </w:t>
      </w:r>
      <w:r w:rsidR="003F14DB" w:rsidRPr="00633C64">
        <w:rPr>
          <w:sz w:val="20"/>
          <w:szCs w:val="20"/>
        </w:rPr>
        <w:t>for each of</w:t>
      </w:r>
      <w:r w:rsidRPr="00633C64">
        <w:rPr>
          <w:sz w:val="20"/>
          <w:szCs w:val="20"/>
        </w:rPr>
        <w:t xml:space="preserve"> these</w:t>
      </w:r>
      <w:r w:rsidR="00073924" w:rsidRPr="00633C64">
        <w:rPr>
          <w:sz w:val="20"/>
          <w:szCs w:val="20"/>
        </w:rPr>
        <w:t xml:space="preserve"> topics</w:t>
      </w:r>
      <w:r w:rsidR="003F14DB" w:rsidRPr="00633C64">
        <w:rPr>
          <w:sz w:val="20"/>
          <w:szCs w:val="20"/>
        </w:rPr>
        <w:t xml:space="preserve"> that</w:t>
      </w:r>
      <w:r w:rsidR="001A2A33" w:rsidRPr="00633C64">
        <w:rPr>
          <w:sz w:val="20"/>
          <w:szCs w:val="20"/>
        </w:rPr>
        <w:t xml:space="preserve"> we will use as</w:t>
      </w:r>
      <w:r w:rsidR="003F14DB" w:rsidRPr="00633C64">
        <w:rPr>
          <w:sz w:val="20"/>
          <w:szCs w:val="20"/>
        </w:rPr>
        <w:t xml:space="preserve"> link to the global level</w:t>
      </w:r>
      <w:r w:rsidRPr="00633C64">
        <w:rPr>
          <w:sz w:val="20"/>
          <w:szCs w:val="20"/>
        </w:rPr>
        <w:t>:</w:t>
      </w:r>
    </w:p>
    <w:p w14:paraId="5D08503C" w14:textId="77777777" w:rsidR="00BE710B" w:rsidRPr="00633C64" w:rsidRDefault="00BE710B" w:rsidP="00F51E1C">
      <w:pPr>
        <w:pStyle w:val="ListParagraph"/>
        <w:numPr>
          <w:ilvl w:val="0"/>
          <w:numId w:val="3"/>
        </w:numPr>
        <w:spacing w:before="0" w:after="120"/>
        <w:jc w:val="both"/>
        <w:rPr>
          <w:b/>
          <w:sz w:val="20"/>
          <w:szCs w:val="20"/>
        </w:rPr>
      </w:pPr>
      <w:r w:rsidRPr="00633C64">
        <w:rPr>
          <w:b/>
          <w:sz w:val="20"/>
          <w:szCs w:val="20"/>
        </w:rPr>
        <w:t>Demand for greater equality</w:t>
      </w:r>
    </w:p>
    <w:p w14:paraId="22FAE3AB" w14:textId="77777777" w:rsidR="00BE710B" w:rsidRPr="00633C64" w:rsidRDefault="00BE710B" w:rsidP="00F51E1C">
      <w:pPr>
        <w:pStyle w:val="ListParagraph"/>
        <w:numPr>
          <w:ilvl w:val="0"/>
          <w:numId w:val="3"/>
        </w:numPr>
        <w:spacing w:before="0" w:after="120"/>
        <w:jc w:val="both"/>
        <w:rPr>
          <w:b/>
          <w:sz w:val="20"/>
          <w:szCs w:val="20"/>
        </w:rPr>
      </w:pPr>
      <w:r w:rsidRPr="00633C64">
        <w:rPr>
          <w:b/>
          <w:sz w:val="20"/>
          <w:szCs w:val="20"/>
        </w:rPr>
        <w:t>Right to speak out and to a civic space</w:t>
      </w:r>
    </w:p>
    <w:p w14:paraId="0DFCD0BF" w14:textId="77777777" w:rsidR="00BE710B" w:rsidRPr="00633C64" w:rsidRDefault="00BE710B" w:rsidP="00F51E1C">
      <w:pPr>
        <w:pStyle w:val="ListParagraph"/>
        <w:numPr>
          <w:ilvl w:val="0"/>
          <w:numId w:val="3"/>
        </w:numPr>
        <w:spacing w:before="0" w:after="120"/>
        <w:jc w:val="both"/>
        <w:rPr>
          <w:sz w:val="20"/>
          <w:szCs w:val="20"/>
        </w:rPr>
      </w:pPr>
      <w:r w:rsidRPr="00633C64">
        <w:rPr>
          <w:b/>
          <w:sz w:val="20"/>
          <w:szCs w:val="20"/>
        </w:rPr>
        <w:t>Climate and environmental justice</w:t>
      </w:r>
    </w:p>
    <w:p w14:paraId="36E0D6A6" w14:textId="67D34779" w:rsidR="00153D53" w:rsidRPr="00633C64" w:rsidRDefault="003F14DB" w:rsidP="00F51E1C">
      <w:pPr>
        <w:spacing w:before="0" w:after="120"/>
        <w:jc w:val="both"/>
        <w:rPr>
          <w:sz w:val="20"/>
          <w:szCs w:val="20"/>
          <w:lang w:eastAsia="fr-BE"/>
        </w:rPr>
      </w:pPr>
      <w:r w:rsidRPr="00633C64">
        <w:rPr>
          <w:sz w:val="20"/>
          <w:szCs w:val="20"/>
        </w:rPr>
        <w:t xml:space="preserve">Inside these </w:t>
      </w:r>
      <w:r w:rsidR="001A2A33" w:rsidRPr="00633C64">
        <w:rPr>
          <w:sz w:val="20"/>
          <w:szCs w:val="20"/>
        </w:rPr>
        <w:t>banners</w:t>
      </w:r>
      <w:r w:rsidRPr="00633C64">
        <w:rPr>
          <w:sz w:val="20"/>
          <w:szCs w:val="20"/>
        </w:rPr>
        <w:t xml:space="preserve"> there </w:t>
      </w:r>
      <w:r w:rsidR="008F69E3" w:rsidRPr="00633C64">
        <w:rPr>
          <w:sz w:val="20"/>
          <w:szCs w:val="20"/>
        </w:rPr>
        <w:t>is</w:t>
      </w:r>
      <w:r w:rsidRPr="00633C64">
        <w:rPr>
          <w:sz w:val="20"/>
          <w:szCs w:val="20"/>
        </w:rPr>
        <w:t xml:space="preserve"> a space to put the agreed global hashtag #</w:t>
      </w:r>
      <w:proofErr w:type="spellStart"/>
      <w:r w:rsidR="00153A02">
        <w:rPr>
          <w:sz w:val="20"/>
          <w:szCs w:val="20"/>
        </w:rPr>
        <w:t>S</w:t>
      </w:r>
      <w:r w:rsidRPr="00633C64">
        <w:rPr>
          <w:sz w:val="20"/>
          <w:szCs w:val="20"/>
        </w:rPr>
        <w:t>tand</w:t>
      </w:r>
      <w:r w:rsidR="00153A02">
        <w:rPr>
          <w:sz w:val="20"/>
          <w:szCs w:val="20"/>
        </w:rPr>
        <w:t>T</w:t>
      </w:r>
      <w:r w:rsidRPr="00633C64">
        <w:rPr>
          <w:sz w:val="20"/>
          <w:szCs w:val="20"/>
        </w:rPr>
        <w:t>ogether</w:t>
      </w:r>
      <w:r w:rsidR="00D42795" w:rsidRPr="00633C64">
        <w:rPr>
          <w:sz w:val="20"/>
          <w:szCs w:val="20"/>
        </w:rPr>
        <w:t>N</w:t>
      </w:r>
      <w:r w:rsidR="00153A02">
        <w:rPr>
          <w:sz w:val="20"/>
          <w:szCs w:val="20"/>
        </w:rPr>
        <w:t>ow</w:t>
      </w:r>
      <w:proofErr w:type="spellEnd"/>
      <w:r w:rsidRPr="00633C64">
        <w:rPr>
          <w:sz w:val="20"/>
          <w:szCs w:val="20"/>
        </w:rPr>
        <w:t xml:space="preserve"> and our hashtag </w:t>
      </w:r>
      <w:r w:rsidRPr="00633C64">
        <w:rPr>
          <w:color w:val="36589A"/>
          <w:sz w:val="20"/>
          <w:szCs w:val="20"/>
          <w:lang w:eastAsia="fr-BE"/>
        </w:rPr>
        <w:t>#</w:t>
      </w:r>
      <w:r w:rsidR="0079754A" w:rsidRPr="00633C64">
        <w:rPr>
          <w:color w:val="36589A"/>
          <w:sz w:val="20"/>
          <w:szCs w:val="20"/>
          <w:lang w:eastAsia="fr-BE"/>
        </w:rPr>
        <w:t>SDGs4</w:t>
      </w:r>
      <w:r w:rsidRPr="00633C64">
        <w:rPr>
          <w:color w:val="36589A"/>
          <w:sz w:val="20"/>
          <w:szCs w:val="20"/>
          <w:lang w:eastAsia="fr-BE"/>
        </w:rPr>
        <w:t xml:space="preserve">All. </w:t>
      </w:r>
      <w:r w:rsidRPr="00633C64">
        <w:rPr>
          <w:sz w:val="20"/>
          <w:szCs w:val="20"/>
          <w:lang w:eastAsia="fr-BE"/>
        </w:rPr>
        <w:t xml:space="preserve">Besides, each organisation can choose their own </w:t>
      </w:r>
      <w:r w:rsidR="00153A02" w:rsidRPr="00633C64">
        <w:rPr>
          <w:sz w:val="20"/>
          <w:szCs w:val="20"/>
        </w:rPr>
        <w:t xml:space="preserve">hashtag </w:t>
      </w:r>
      <w:r w:rsidR="001A2A33" w:rsidRPr="00633C64">
        <w:rPr>
          <w:sz w:val="20"/>
          <w:szCs w:val="20"/>
          <w:lang w:eastAsia="fr-BE"/>
        </w:rPr>
        <w:t xml:space="preserve">to complete their </w:t>
      </w:r>
      <w:r w:rsidRPr="00633C64">
        <w:rPr>
          <w:sz w:val="20"/>
          <w:szCs w:val="20"/>
          <w:lang w:eastAsia="fr-BE"/>
        </w:rPr>
        <w:t xml:space="preserve">messages </w:t>
      </w:r>
      <w:r w:rsidR="001A2A33" w:rsidRPr="00633C64">
        <w:rPr>
          <w:sz w:val="20"/>
          <w:szCs w:val="20"/>
          <w:lang w:eastAsia="fr-BE"/>
        </w:rPr>
        <w:t xml:space="preserve">that will be </w:t>
      </w:r>
      <w:r w:rsidRPr="00633C64">
        <w:rPr>
          <w:sz w:val="20"/>
          <w:szCs w:val="20"/>
          <w:lang w:eastAsia="fr-BE"/>
        </w:rPr>
        <w:t>writ</w:t>
      </w:r>
      <w:r w:rsidR="001A2A33" w:rsidRPr="00633C64">
        <w:rPr>
          <w:sz w:val="20"/>
          <w:szCs w:val="20"/>
          <w:lang w:eastAsia="fr-BE"/>
        </w:rPr>
        <w:t>t</w:t>
      </w:r>
      <w:r w:rsidRPr="00633C64">
        <w:rPr>
          <w:sz w:val="20"/>
          <w:szCs w:val="20"/>
          <w:lang w:eastAsia="fr-BE"/>
        </w:rPr>
        <w:t>e</w:t>
      </w:r>
      <w:r w:rsidR="001A2A33" w:rsidRPr="00633C64">
        <w:rPr>
          <w:sz w:val="20"/>
          <w:szCs w:val="20"/>
          <w:lang w:eastAsia="fr-BE"/>
        </w:rPr>
        <w:t>n</w:t>
      </w:r>
      <w:r w:rsidRPr="00633C64">
        <w:rPr>
          <w:sz w:val="20"/>
          <w:szCs w:val="20"/>
          <w:lang w:eastAsia="fr-BE"/>
        </w:rPr>
        <w:t xml:space="preserve"> inside the </w:t>
      </w:r>
      <w:r w:rsidR="001A2A33" w:rsidRPr="00633C64">
        <w:rPr>
          <w:sz w:val="20"/>
          <w:szCs w:val="20"/>
          <w:lang w:eastAsia="fr-BE"/>
        </w:rPr>
        <w:t>banner.</w:t>
      </w:r>
    </w:p>
    <w:p w14:paraId="6A977F09" w14:textId="5FE29AC4" w:rsidR="00C80C7E" w:rsidRPr="00633C64" w:rsidRDefault="00C80C7E" w:rsidP="00F51E1C">
      <w:pPr>
        <w:spacing w:before="0" w:after="120"/>
        <w:jc w:val="both"/>
        <w:rPr>
          <w:sz w:val="20"/>
          <w:szCs w:val="20"/>
          <w:lang w:val="en-US"/>
        </w:rPr>
      </w:pPr>
      <w:r w:rsidRPr="00633C64">
        <w:rPr>
          <w:sz w:val="20"/>
          <w:szCs w:val="20"/>
          <w:lang w:val="en-US"/>
        </w:rPr>
        <w:t>Each organization should develop their own messages to insert in the banners but following the content discussed at the global level which you can find in the a</w:t>
      </w:r>
      <w:r w:rsidR="008F69E3" w:rsidRPr="00633C64">
        <w:rPr>
          <w:sz w:val="20"/>
          <w:szCs w:val="20"/>
          <w:lang w:val="en-US"/>
        </w:rPr>
        <w:t>nnex</w:t>
      </w:r>
      <w:r w:rsidRPr="00633C64">
        <w:rPr>
          <w:sz w:val="20"/>
          <w:szCs w:val="20"/>
          <w:lang w:val="en-US"/>
        </w:rPr>
        <w:t xml:space="preserve"> “</w:t>
      </w:r>
      <w:hyperlink r:id="rId10" w:history="1">
        <w:r w:rsidR="00E81CDB" w:rsidRPr="00153A02">
          <w:rPr>
            <w:rStyle w:val="Hyperlink"/>
            <w:sz w:val="20"/>
            <w:szCs w:val="20"/>
            <w:lang w:val="en-US"/>
          </w:rPr>
          <w:t>#</w:t>
        </w:r>
        <w:proofErr w:type="spellStart"/>
        <w:r w:rsidR="00E81CDB" w:rsidRPr="00153A02">
          <w:rPr>
            <w:rStyle w:val="Hyperlink"/>
            <w:sz w:val="20"/>
            <w:szCs w:val="20"/>
            <w:lang w:val="en-US"/>
          </w:rPr>
          <w:t>StandTogetherNow</w:t>
        </w:r>
        <w:proofErr w:type="spellEnd"/>
        <w:r w:rsidR="00E81CDB" w:rsidRPr="00153A02">
          <w:rPr>
            <w:rStyle w:val="Hyperlink"/>
            <w:sz w:val="20"/>
            <w:szCs w:val="20"/>
            <w:lang w:val="en-US"/>
          </w:rPr>
          <w:t xml:space="preserve"> toolkit</w:t>
        </w:r>
      </w:hyperlink>
      <w:r w:rsidR="00E81CDB" w:rsidRPr="00633C64">
        <w:rPr>
          <w:sz w:val="20"/>
          <w:szCs w:val="20"/>
          <w:lang w:val="en-US"/>
        </w:rPr>
        <w:t xml:space="preserve"> for action</w:t>
      </w:r>
      <w:r w:rsidRPr="00633C64">
        <w:rPr>
          <w:sz w:val="20"/>
          <w:szCs w:val="20"/>
          <w:lang w:val="en-US"/>
        </w:rPr>
        <w:t>” to respect coherence.</w:t>
      </w:r>
    </w:p>
    <w:p w14:paraId="16CD1A72" w14:textId="143A87D0" w:rsidR="004A0748" w:rsidRPr="00633C64" w:rsidRDefault="004A0748" w:rsidP="00F51E1C">
      <w:pPr>
        <w:spacing w:before="0" w:after="120"/>
        <w:jc w:val="both"/>
        <w:rPr>
          <w:sz w:val="20"/>
          <w:szCs w:val="20"/>
          <w:lang w:val="en-US"/>
        </w:rPr>
      </w:pPr>
      <w:r w:rsidRPr="00633C64">
        <w:rPr>
          <w:sz w:val="20"/>
          <w:szCs w:val="20"/>
          <w:lang w:val="en-US"/>
        </w:rPr>
        <w:t>We have provided some information at the Canva links as guidance on using and adapting these images.</w:t>
      </w:r>
      <w:r w:rsidR="00DF226D" w:rsidRPr="00633C64">
        <w:rPr>
          <w:sz w:val="20"/>
          <w:szCs w:val="20"/>
          <w:lang w:val="en-US"/>
        </w:rPr>
        <w:t xml:space="preserve"> Please do not to edit the templates directly, follow the instructions.</w:t>
      </w:r>
    </w:p>
    <w:p w14:paraId="47D785E1" w14:textId="4EDBE346" w:rsidR="00F51E1C" w:rsidRDefault="00F51E1C" w:rsidP="00F51E1C">
      <w:pPr>
        <w:spacing w:before="0" w:after="120"/>
        <w:ind w:left="360"/>
        <w:rPr>
          <w:rFonts w:eastAsia="Times New Roman"/>
          <w:sz w:val="20"/>
          <w:szCs w:val="20"/>
          <w:lang w:val="en-US"/>
        </w:rPr>
      </w:pPr>
    </w:p>
    <w:p w14:paraId="64AADAC8" w14:textId="77777777" w:rsidR="00F51E1C" w:rsidRPr="00F51E1C" w:rsidRDefault="00F51E1C" w:rsidP="00F51E1C">
      <w:pPr>
        <w:spacing w:before="0" w:after="120"/>
        <w:ind w:left="360"/>
        <w:rPr>
          <w:rFonts w:eastAsia="Times New Roman"/>
          <w:sz w:val="20"/>
          <w:szCs w:val="20"/>
          <w:lang w:val="en-US"/>
        </w:rPr>
      </w:pPr>
    </w:p>
    <w:p w14:paraId="6E2520EF" w14:textId="5C3DBF0F" w:rsidR="004A0748" w:rsidRPr="00633C64" w:rsidRDefault="004A0748" w:rsidP="00F51E1C">
      <w:pPr>
        <w:pStyle w:val="ListParagraph"/>
        <w:numPr>
          <w:ilvl w:val="0"/>
          <w:numId w:val="7"/>
        </w:numPr>
        <w:spacing w:before="0" w:after="120"/>
        <w:contextualSpacing w:val="0"/>
        <w:rPr>
          <w:rFonts w:eastAsia="Times New Roman"/>
          <w:sz w:val="20"/>
          <w:szCs w:val="20"/>
          <w:lang w:val="en-US"/>
        </w:rPr>
      </w:pPr>
      <w:r w:rsidRPr="00633C64">
        <w:rPr>
          <w:sz w:val="20"/>
          <w:szCs w:val="20"/>
          <w:lang w:val="en-US"/>
        </w:rPr>
        <w:t xml:space="preserve">To view on Canva (doesn’t need account): </w:t>
      </w:r>
      <w:hyperlink r:id="rId11" w:history="1">
        <w:r w:rsidRPr="00633C64">
          <w:rPr>
            <w:rStyle w:val="Hyperlink"/>
            <w:rFonts w:eastAsia="Times New Roman"/>
            <w:sz w:val="20"/>
            <w:szCs w:val="20"/>
            <w:lang w:val="en-US"/>
          </w:rPr>
          <w:t>https://www.canva.com/design/DADijHlPrAM/V9EvI8Gcm18iADcVe1kOng/view?utm_content=DADijHlPrAM&amp;utm_campaign=designshare&amp;utm_medium=link&amp;utm_source=sharebutton</w:t>
        </w:r>
      </w:hyperlink>
    </w:p>
    <w:p w14:paraId="216D65B7" w14:textId="77777777" w:rsidR="004A0748" w:rsidRPr="00633C64" w:rsidRDefault="004A0748" w:rsidP="00F51E1C">
      <w:pPr>
        <w:pStyle w:val="ListParagraph"/>
        <w:numPr>
          <w:ilvl w:val="0"/>
          <w:numId w:val="7"/>
        </w:numPr>
        <w:spacing w:before="0" w:after="120"/>
        <w:contextualSpacing w:val="0"/>
        <w:rPr>
          <w:rFonts w:eastAsia="Times New Roman"/>
          <w:sz w:val="20"/>
          <w:szCs w:val="20"/>
          <w:lang w:val="en-US"/>
        </w:rPr>
      </w:pPr>
      <w:r w:rsidRPr="00633C64">
        <w:rPr>
          <w:sz w:val="20"/>
          <w:szCs w:val="20"/>
          <w:lang w:val="en-US"/>
        </w:rPr>
        <w:t xml:space="preserve">To edit and download on Canva (needs account): </w:t>
      </w:r>
      <w:hyperlink r:id="rId12" w:history="1">
        <w:r w:rsidRPr="00633C64">
          <w:rPr>
            <w:rStyle w:val="Hyperlink"/>
            <w:rFonts w:eastAsia="Times New Roman"/>
            <w:sz w:val="20"/>
            <w:szCs w:val="20"/>
            <w:lang w:val="en-US"/>
          </w:rPr>
          <w:t>https://www.canva.com/design/DADijHlPrAM/share/preview?token=yZ2Ioiu1U-SToQmZMDNOYA&amp;role=EDITOR&amp;utm_content=DADijHlPrAM&amp;utm_campaign=designshare&amp;utm_medium=link&amp;utm_source=sharebutton</w:t>
        </w:r>
      </w:hyperlink>
      <w:r w:rsidRPr="00633C64">
        <w:rPr>
          <w:rFonts w:eastAsia="Times New Roman"/>
          <w:sz w:val="20"/>
          <w:szCs w:val="20"/>
          <w:lang w:val="en-US"/>
        </w:rPr>
        <w:t xml:space="preserve"> </w:t>
      </w:r>
    </w:p>
    <w:p w14:paraId="7DA91678" w14:textId="23692066" w:rsidR="008F69E3" w:rsidRPr="00633C64" w:rsidRDefault="008F69E3" w:rsidP="00F51E1C">
      <w:pPr>
        <w:tabs>
          <w:tab w:val="left" w:pos="5790"/>
        </w:tabs>
        <w:spacing w:before="0" w:after="120"/>
        <w:jc w:val="both"/>
        <w:rPr>
          <w:sz w:val="20"/>
          <w:szCs w:val="20"/>
        </w:rPr>
      </w:pPr>
      <w:r w:rsidRPr="00633C64">
        <w:rPr>
          <w:sz w:val="20"/>
          <w:szCs w:val="20"/>
        </w:rPr>
        <w:t xml:space="preserve">The idea is that everybody uses these images with their different messages </w:t>
      </w:r>
      <w:r w:rsidR="00153A02" w:rsidRPr="00153A02">
        <w:rPr>
          <w:b/>
          <w:bCs/>
          <w:sz w:val="20"/>
          <w:szCs w:val="20"/>
        </w:rPr>
        <w:t xml:space="preserve">before and especially </w:t>
      </w:r>
      <w:r w:rsidRPr="00153A02">
        <w:rPr>
          <w:b/>
          <w:bCs/>
          <w:sz w:val="20"/>
          <w:szCs w:val="20"/>
        </w:rPr>
        <w:t xml:space="preserve">from 20 </w:t>
      </w:r>
      <w:r w:rsidR="00153A02" w:rsidRPr="00153A02">
        <w:rPr>
          <w:b/>
          <w:bCs/>
          <w:sz w:val="20"/>
          <w:szCs w:val="20"/>
        </w:rPr>
        <w:t xml:space="preserve">to </w:t>
      </w:r>
      <w:r w:rsidRPr="00153A02">
        <w:rPr>
          <w:b/>
          <w:bCs/>
          <w:sz w:val="20"/>
          <w:szCs w:val="20"/>
        </w:rPr>
        <w:t>2</w:t>
      </w:r>
      <w:r w:rsidR="0064796E" w:rsidRPr="00153A02">
        <w:rPr>
          <w:b/>
          <w:bCs/>
          <w:sz w:val="20"/>
          <w:szCs w:val="20"/>
        </w:rPr>
        <w:t>7</w:t>
      </w:r>
      <w:r w:rsidRPr="00153A02">
        <w:rPr>
          <w:b/>
          <w:bCs/>
          <w:sz w:val="20"/>
          <w:szCs w:val="20"/>
        </w:rPr>
        <w:t xml:space="preserve"> September to create a momentum</w:t>
      </w:r>
      <w:r w:rsidRPr="00633C64">
        <w:rPr>
          <w:sz w:val="20"/>
          <w:szCs w:val="20"/>
        </w:rPr>
        <w:t>.</w:t>
      </w:r>
      <w:r w:rsidR="0064796E" w:rsidRPr="00633C64">
        <w:rPr>
          <w:sz w:val="20"/>
          <w:szCs w:val="20"/>
        </w:rPr>
        <w:t xml:space="preserve"> Don’t forget to edit the date in the banners.</w:t>
      </w:r>
    </w:p>
    <w:p w14:paraId="0E8A594E" w14:textId="7C63ED11" w:rsidR="005A2C15" w:rsidRDefault="005A2C15" w:rsidP="00F51E1C">
      <w:pPr>
        <w:pStyle w:val="EEB2ndHeading"/>
        <w:numPr>
          <w:ilvl w:val="0"/>
          <w:numId w:val="1"/>
        </w:numPr>
        <w:spacing w:after="120" w:line="276" w:lineRule="auto"/>
      </w:pPr>
      <w:r>
        <w:t>Ideas o</w:t>
      </w:r>
      <w:r w:rsidR="00F51E1C">
        <w:t>f</w:t>
      </w:r>
      <w:r>
        <w:t xml:space="preserve"> actions to inspire SDG WE members</w:t>
      </w:r>
    </w:p>
    <w:p w14:paraId="6C90BAD5" w14:textId="6B6D367F" w:rsidR="001A2A33" w:rsidRPr="001A2A33" w:rsidRDefault="001A2A33" w:rsidP="00F51E1C">
      <w:pPr>
        <w:spacing w:before="0" w:after="120"/>
        <w:jc w:val="both"/>
      </w:pPr>
      <w:r>
        <w:t xml:space="preserve">Independently from the action that you will develop we kindly ask you to </w:t>
      </w:r>
      <w:r w:rsidRPr="001A2A33">
        <w:t>use #</w:t>
      </w:r>
      <w:proofErr w:type="spellStart"/>
      <w:r w:rsidR="00F51E1C">
        <w:t>S</w:t>
      </w:r>
      <w:r w:rsidRPr="001A2A33">
        <w:t>tand</w:t>
      </w:r>
      <w:r w:rsidR="00F51E1C">
        <w:t>T</w:t>
      </w:r>
      <w:r w:rsidRPr="001A2A33">
        <w:t>ogether</w:t>
      </w:r>
      <w:r w:rsidR="00A3177F">
        <w:t>N</w:t>
      </w:r>
      <w:r w:rsidR="00F51E1C">
        <w:t>ow</w:t>
      </w:r>
      <w:proofErr w:type="spellEnd"/>
      <w:r w:rsidRPr="001A2A33">
        <w:t xml:space="preserve"> </w:t>
      </w:r>
      <w:r>
        <w:t>to identify</w:t>
      </w:r>
      <w:r w:rsidRPr="001A2A33">
        <w:t xml:space="preserve"> all the actions.</w:t>
      </w:r>
      <w:r w:rsidR="00180FBA">
        <w:t xml:space="preserve"> If your organisation hasn’t decided on an action yet, we suggest you try to develop some human letters like we are planning in Brussels (see below).</w:t>
      </w:r>
    </w:p>
    <w:p w14:paraId="5722C123" w14:textId="7D0FC097" w:rsidR="00212DB2" w:rsidRDefault="00212DB2" w:rsidP="00F51E1C">
      <w:pPr>
        <w:pStyle w:val="EEB3rdHeading"/>
        <w:spacing w:before="0" w:after="120"/>
        <w:jc w:val="both"/>
      </w:pPr>
      <w:r>
        <w:t>Public m</w:t>
      </w:r>
      <w:r>
        <w:t>obilisation</w:t>
      </w:r>
      <w:r>
        <w:t>s</w:t>
      </w:r>
      <w:r>
        <w:t xml:space="preserve"> </w:t>
      </w:r>
      <w:r>
        <w:t xml:space="preserve">&amp; stunts </w:t>
      </w:r>
      <w:r>
        <w:t xml:space="preserve">of human letters. </w:t>
      </w:r>
    </w:p>
    <w:p w14:paraId="348F3D4A" w14:textId="09630B67" w:rsidR="00212DB2" w:rsidRDefault="00212DB2" w:rsidP="00F51E1C">
      <w:pPr>
        <w:spacing w:before="0" w:after="120"/>
        <w:jc w:val="both"/>
      </w:pPr>
      <w:r>
        <w:t>Do a</w:t>
      </w:r>
      <w:r>
        <w:t xml:space="preserve"> joint public mobilization moment</w:t>
      </w:r>
      <w:r>
        <w:t xml:space="preserve">! For example: </w:t>
      </w:r>
      <w:r>
        <w:t xml:space="preserve">climate strikes, demonstrations, or people creating </w:t>
      </w:r>
      <w:r>
        <w:t xml:space="preserve">words, such as </w:t>
      </w:r>
      <w:r>
        <w:t>VOICE – EQUALITY – CLIMATE</w:t>
      </w:r>
      <w:r>
        <w:t xml:space="preserve">, </w:t>
      </w:r>
      <w:r>
        <w:t xml:space="preserve">to demand much more ambition from Heads of State before going to New York. </w:t>
      </w:r>
    </w:p>
    <w:p w14:paraId="0793248A" w14:textId="71A3C453" w:rsidR="00212DB2" w:rsidRDefault="00212DB2" w:rsidP="00F51E1C">
      <w:pPr>
        <w:spacing w:before="0" w:after="120"/>
        <w:jc w:val="both"/>
      </w:pPr>
      <w:r>
        <w:t>Saturday &amp; Sunday, 21-22 September 2019 are our key days to #</w:t>
      </w:r>
      <w:proofErr w:type="spellStart"/>
      <w:r>
        <w:t>StandTogetherNow</w:t>
      </w:r>
      <w:proofErr w:type="spellEnd"/>
      <w:r>
        <w:t xml:space="preserve"> in a circle of solidarity at an iconic place.</w:t>
      </w:r>
    </w:p>
    <w:p w14:paraId="32ED7037" w14:textId="77777777" w:rsidR="00212DB2" w:rsidRPr="006F5715" w:rsidRDefault="00212DB2" w:rsidP="00F51E1C">
      <w:pPr>
        <w:spacing w:before="0" w:after="120"/>
        <w:jc w:val="both"/>
      </w:pPr>
      <w:r>
        <w:t xml:space="preserve">In Denmark </w:t>
      </w:r>
      <w:r w:rsidRPr="00F214B1">
        <w:t>Nyt Europa</w:t>
      </w:r>
      <w:r>
        <w:t xml:space="preserve"> is mobilising around 500 people to create the words seen from above: equality, rights and climate. They will take picture from a drone. The words could be adapted to involve less people and replicate the action at a smaller scale. </w:t>
      </w:r>
    </w:p>
    <w:p w14:paraId="075C71BF" w14:textId="77777777" w:rsidR="005A2C15" w:rsidRDefault="005A2C15" w:rsidP="00F51E1C">
      <w:pPr>
        <w:pStyle w:val="EEB3rdHeading"/>
        <w:spacing w:before="0" w:after="120"/>
        <w:jc w:val="both"/>
      </w:pPr>
      <w:r>
        <w:t>Creating music with activist lyrics</w:t>
      </w:r>
    </w:p>
    <w:p w14:paraId="00846350" w14:textId="77777777" w:rsidR="006F5715" w:rsidRDefault="006F5715" w:rsidP="00F51E1C">
      <w:pPr>
        <w:spacing w:before="0" w:after="120"/>
        <w:jc w:val="both"/>
      </w:pPr>
      <w:r>
        <w:t xml:space="preserve">The idea is to contact a musician and write a song or part of a song with lyrics linked to the three global topics of Demand for greater equality, </w:t>
      </w:r>
      <w:proofErr w:type="gramStart"/>
      <w:r>
        <w:t>Right</w:t>
      </w:r>
      <w:proofErr w:type="gramEnd"/>
      <w:r>
        <w:t xml:space="preserve"> to speak out and to a civic space and Climate and environmental justice. Then to broadcast the song to reach to a lot of citizens.</w:t>
      </w:r>
    </w:p>
    <w:p w14:paraId="3A8537DC" w14:textId="77777777" w:rsidR="006F5715" w:rsidRDefault="00025516" w:rsidP="00F51E1C">
      <w:pPr>
        <w:pStyle w:val="EEB3rdHeading"/>
        <w:spacing w:before="0" w:after="120"/>
        <w:jc w:val="both"/>
      </w:pPr>
      <w:r>
        <w:t>Circles around buildings like parliaments</w:t>
      </w:r>
    </w:p>
    <w:p w14:paraId="4649F9A4" w14:textId="77777777" w:rsidR="00F51E1C" w:rsidRDefault="006F5715" w:rsidP="00F51E1C">
      <w:pPr>
        <w:spacing w:before="0" w:after="120"/>
        <w:jc w:val="both"/>
      </w:pPr>
      <w:r>
        <w:t xml:space="preserve">The global level is thinking about organising these actions in several cities around the world. It is </w:t>
      </w:r>
      <w:r w:rsidR="00F51E1C">
        <w:t>an</w:t>
      </w:r>
      <w:r>
        <w:t xml:space="preserve"> easy action where you only need to contact people. The more people you have, the bigger the building can be. </w:t>
      </w:r>
    </w:p>
    <w:p w14:paraId="23BCBC0E" w14:textId="0772483D" w:rsidR="00F214B1" w:rsidRPr="00025516" w:rsidRDefault="006F5715" w:rsidP="00F51E1C">
      <w:pPr>
        <w:spacing w:before="0" w:after="120"/>
        <w:jc w:val="both"/>
      </w:pPr>
      <w:r>
        <w:t>An extra idea is that the people on the circle wear anti-gas masks</w:t>
      </w:r>
      <w:r w:rsidR="00F214B1">
        <w:t xml:space="preserve"> or to use the big balloon of the planet from Austria.</w:t>
      </w:r>
    </w:p>
    <w:p w14:paraId="1A87235B" w14:textId="77777777" w:rsidR="00F214B1" w:rsidRDefault="00F214B1" w:rsidP="00F51E1C">
      <w:pPr>
        <w:pStyle w:val="EEB3rdHeading"/>
        <w:spacing w:before="0" w:after="120"/>
        <w:jc w:val="both"/>
      </w:pPr>
      <w:r>
        <w:t>A</w:t>
      </w:r>
      <w:r w:rsidR="00216F8C">
        <w:t>nti-gas masks o</w:t>
      </w:r>
      <w:r>
        <w:t>n</w:t>
      </w:r>
      <w:r w:rsidR="00216F8C">
        <w:t xml:space="preserve"> statutes</w:t>
      </w:r>
      <w:r w:rsidR="00C545C3">
        <w:t xml:space="preserve"> or other landmarks</w:t>
      </w:r>
    </w:p>
    <w:p w14:paraId="4D640B5C" w14:textId="77777777" w:rsidR="00025516" w:rsidRPr="00025516" w:rsidRDefault="00B51D70" w:rsidP="00F51E1C">
      <w:pPr>
        <w:spacing w:before="0" w:after="120"/>
        <w:jc w:val="both"/>
      </w:pPr>
      <w:r>
        <w:t>They can be the simple anti-pollution masks from cyclists</w:t>
      </w:r>
      <w:r w:rsidR="00F214B1">
        <w:t xml:space="preserve"> or if more funds available the proper anti-gas masks. You can put them on several places at the same time.</w:t>
      </w:r>
    </w:p>
    <w:p w14:paraId="1214B632" w14:textId="52EA0868" w:rsidR="00F214B1" w:rsidRDefault="0072764A" w:rsidP="00F51E1C">
      <w:pPr>
        <w:pStyle w:val="EEB3rdHeading"/>
        <w:spacing w:before="0" w:after="120"/>
        <w:jc w:val="both"/>
      </w:pPr>
      <w:r>
        <w:t>Joining the #</w:t>
      </w:r>
      <w:proofErr w:type="spellStart"/>
      <w:r>
        <w:t>cleantheworld</w:t>
      </w:r>
      <w:proofErr w:type="spellEnd"/>
      <w:r w:rsidR="00F214B1">
        <w:t xml:space="preserve"> action</w:t>
      </w:r>
      <w:r>
        <w:t xml:space="preserve"> from </w:t>
      </w:r>
      <w:proofErr w:type="spellStart"/>
      <w:r>
        <w:t>Legambiente</w:t>
      </w:r>
      <w:proofErr w:type="spellEnd"/>
    </w:p>
    <w:p w14:paraId="3F9E539D" w14:textId="77777777" w:rsidR="00F214B1" w:rsidRDefault="00F214B1" w:rsidP="00F51E1C">
      <w:pPr>
        <w:spacing w:before="0" w:after="120"/>
        <w:jc w:val="both"/>
      </w:pPr>
      <w:r>
        <w:t>The initiative involves small associations to work on big ideas. The initiative is about cleaning a certain area: a beach, a forest, a district, etc. It is easy replicable.</w:t>
      </w:r>
    </w:p>
    <w:p w14:paraId="37FA7166" w14:textId="74C87863" w:rsidR="0094302D" w:rsidRDefault="0094302D" w:rsidP="00F51E1C">
      <w:pPr>
        <w:pStyle w:val="EEB3rdHeading"/>
        <w:spacing w:before="0" w:after="120"/>
        <w:jc w:val="both"/>
      </w:pPr>
      <w:r>
        <w:lastRenderedPageBreak/>
        <w:t>Debates with policy makers on the Manifesto</w:t>
      </w:r>
    </w:p>
    <w:p w14:paraId="1DDD14D9" w14:textId="2AF28A2F" w:rsidR="0094302D" w:rsidRDefault="0094302D" w:rsidP="00F51E1C">
      <w:pPr>
        <w:spacing w:before="0" w:after="120"/>
        <w:jc w:val="both"/>
      </w:pPr>
      <w:r>
        <w:t xml:space="preserve">We can ask new elected policy makers what their plans </w:t>
      </w:r>
      <w:r w:rsidR="00153A02">
        <w:t xml:space="preserve">are </w:t>
      </w:r>
      <w:r>
        <w:t xml:space="preserve">to implement the 2030 Agenda as well as the 12 more concrete demands of the Manifesto. Materials about the manifesto can be found here to download: </w:t>
      </w:r>
      <w:hyperlink r:id="rId13" w:history="1">
        <w:r w:rsidR="00212DB2" w:rsidRPr="00C52915">
          <w:rPr>
            <w:rStyle w:val="Hyperlink"/>
          </w:rPr>
          <w:t>https://www.sdgwatcheurope.org/european-elections-2019/</w:t>
        </w:r>
      </w:hyperlink>
      <w:r>
        <w:t>.</w:t>
      </w:r>
    </w:p>
    <w:p w14:paraId="01C68918" w14:textId="208AAF6C" w:rsidR="001045C2" w:rsidRDefault="001045C2" w:rsidP="00F51E1C">
      <w:pPr>
        <w:spacing w:before="0" w:after="120"/>
      </w:pPr>
      <w:r>
        <w:t xml:space="preserve">More ideas in the </w:t>
      </w:r>
      <w:r w:rsidR="00153A02">
        <w:t>F</w:t>
      </w:r>
      <w:r>
        <w:t xml:space="preserve">aces of </w:t>
      </w:r>
      <w:r w:rsidR="00153A02">
        <w:t>I</w:t>
      </w:r>
      <w:r>
        <w:t xml:space="preserve">nequality </w:t>
      </w:r>
      <w:r w:rsidR="00153A02">
        <w:t>C</w:t>
      </w:r>
      <w:r>
        <w:t xml:space="preserve">ampaign toolkit: </w:t>
      </w:r>
      <w:r w:rsidR="00212DB2">
        <w:br/>
      </w:r>
      <w:hyperlink r:id="rId14" w:history="1">
        <w:r w:rsidR="00212DB2" w:rsidRPr="00C52915">
          <w:rPr>
            <w:rStyle w:val="Hyperlink"/>
          </w:rPr>
          <w:t>https://gcap.global/wp-content/uploads/2019/09/FOI-Toolkit-September-2019.pdf</w:t>
        </w:r>
      </w:hyperlink>
    </w:p>
    <w:p w14:paraId="2CEEE6EA" w14:textId="6986105B" w:rsidR="00F51E1C" w:rsidRDefault="00F51E1C" w:rsidP="00F51E1C">
      <w:pPr>
        <w:pStyle w:val="EEB3rdHeading"/>
        <w:spacing w:before="0" w:after="120"/>
        <w:jc w:val="both"/>
      </w:pPr>
      <w:r>
        <w:t xml:space="preserve">National </w:t>
      </w:r>
      <w:r w:rsidRPr="00F51E1C">
        <w:t>People’s Assembl</w:t>
      </w:r>
      <w:r>
        <w:t>ies</w:t>
      </w:r>
    </w:p>
    <w:p w14:paraId="3B40AC3E" w14:textId="77777777" w:rsidR="00F51E1C" w:rsidRDefault="00F51E1C" w:rsidP="00F51E1C">
      <w:pPr>
        <w:spacing w:before="0" w:after="120"/>
      </w:pPr>
      <w:r>
        <w:t xml:space="preserve">Organize a People’s Assembly in your country and send a message to your Head of State before they leave for New York: </w:t>
      </w:r>
    </w:p>
    <w:p w14:paraId="13E85E99" w14:textId="2A849479" w:rsidR="00F51E1C" w:rsidRDefault="00F51E1C" w:rsidP="00F51E1C">
      <w:pPr>
        <w:pStyle w:val="ListParagraph"/>
        <w:numPr>
          <w:ilvl w:val="0"/>
          <w:numId w:val="15"/>
        </w:numPr>
        <w:spacing w:before="0" w:after="120"/>
        <w:ind w:left="714" w:hanging="357"/>
        <w:contextualSpacing w:val="0"/>
      </w:pPr>
      <w:r>
        <w:t>formulate demands via civil society meetings at community &amp; national levels with representatives from marginalized groups</w:t>
      </w:r>
    </w:p>
    <w:p w14:paraId="5481C2C9" w14:textId="77777777" w:rsidR="00F51E1C" w:rsidRDefault="00F51E1C" w:rsidP="00F51E1C">
      <w:pPr>
        <w:pStyle w:val="ListParagraph"/>
        <w:numPr>
          <w:ilvl w:val="0"/>
          <w:numId w:val="15"/>
        </w:numPr>
        <w:spacing w:before="0" w:after="120"/>
        <w:ind w:left="714" w:hanging="357"/>
        <w:contextualSpacing w:val="0"/>
      </w:pPr>
      <w:r>
        <w:t xml:space="preserve">send an open letter to your Head of State and organise a press conference </w:t>
      </w:r>
    </w:p>
    <w:p w14:paraId="03787AA9" w14:textId="3B1C8889" w:rsidR="00F51E1C" w:rsidRDefault="00F51E1C" w:rsidP="00F51E1C">
      <w:pPr>
        <w:pStyle w:val="ListParagraph"/>
        <w:numPr>
          <w:ilvl w:val="0"/>
          <w:numId w:val="15"/>
        </w:numPr>
        <w:spacing w:before="0" w:after="120"/>
        <w:ind w:left="714" w:hanging="357"/>
        <w:contextualSpacing w:val="0"/>
      </w:pPr>
      <w:r>
        <w:t>bring the messages to the UN in New York in the global People’s Assembly on 24 &amp; 25 September</w:t>
      </w:r>
    </w:p>
    <w:p w14:paraId="486AE625" w14:textId="3E1B76A7" w:rsidR="00961357" w:rsidRDefault="00961357" w:rsidP="00F51E1C">
      <w:pPr>
        <w:pStyle w:val="EEB2ndHeading"/>
        <w:numPr>
          <w:ilvl w:val="0"/>
          <w:numId w:val="1"/>
        </w:numPr>
        <w:spacing w:after="120" w:line="276" w:lineRule="auto"/>
      </w:pPr>
      <w:r>
        <w:t>Actions in Brussels</w:t>
      </w:r>
    </w:p>
    <w:p w14:paraId="480BF9E0" w14:textId="7F584ECA" w:rsidR="00025516" w:rsidRDefault="00F214B1" w:rsidP="00F51E1C">
      <w:pPr>
        <w:spacing w:before="0" w:after="120"/>
        <w:jc w:val="both"/>
      </w:pPr>
      <w:r>
        <w:t>We</w:t>
      </w:r>
      <w:r w:rsidR="0014484A">
        <w:t xml:space="preserve"> </w:t>
      </w:r>
      <w:r w:rsidR="0079754A">
        <w:t>are bringing</w:t>
      </w:r>
      <w:r>
        <w:t xml:space="preserve"> the </w:t>
      </w:r>
      <w:hyperlink r:id="rId15" w:history="1">
        <w:r w:rsidRPr="0014484A">
          <w:rPr>
            <w:rStyle w:val="Hyperlink"/>
          </w:rPr>
          <w:t>UN wings</w:t>
        </w:r>
      </w:hyperlink>
      <w:r>
        <w:t xml:space="preserve"> inside the EP for the new MEPs</w:t>
      </w:r>
      <w:r w:rsidR="0014484A">
        <w:t xml:space="preserve"> as a complement to the </w:t>
      </w:r>
      <w:r w:rsidR="0014484A" w:rsidRPr="0014484A">
        <w:t>#SpreadYourGoals2030 online campaign</w:t>
      </w:r>
      <w:r w:rsidR="0014484A">
        <w:t xml:space="preserve"> to take pictures with MEPs</w:t>
      </w:r>
      <w:r w:rsidR="00961357">
        <w:t xml:space="preserve"> on 25</w:t>
      </w:r>
      <w:r w:rsidR="00961357" w:rsidRPr="00961357">
        <w:rPr>
          <w:vertAlign w:val="superscript"/>
        </w:rPr>
        <w:t>th</w:t>
      </w:r>
      <w:r w:rsidR="00961357">
        <w:t xml:space="preserve"> September.</w:t>
      </w:r>
      <w:r w:rsidR="00FB421F">
        <w:t xml:space="preserve"> We will hand out a leaflet called “</w:t>
      </w:r>
      <w:r w:rsidR="00FB421F" w:rsidRPr="00FB421F">
        <w:t>Wanted: Sustainability Heroes at the European Parliament</w:t>
      </w:r>
      <w:r w:rsidR="00FB421F">
        <w:t xml:space="preserve">” to promote the SDG WE as their partner on the SDGs implementation in Brussels. We are making a video as a complement to the leaflet showing different MEPs interviews to become a hero. </w:t>
      </w:r>
    </w:p>
    <w:p w14:paraId="0E7DD773" w14:textId="1EED1C23" w:rsidR="004A1BE2" w:rsidRDefault="0054124B" w:rsidP="00F51E1C">
      <w:pPr>
        <w:spacing w:before="0" w:after="120"/>
        <w:jc w:val="both"/>
      </w:pPr>
      <w:r>
        <w:t>Additionally,</w:t>
      </w:r>
      <w:r w:rsidR="004A1BE2">
        <w:t xml:space="preserve"> i</w:t>
      </w:r>
      <w:r w:rsidR="004A1BE2" w:rsidRPr="004A1BE2">
        <w:t xml:space="preserve">n Brussels we </w:t>
      </w:r>
      <w:r w:rsidR="007A79F4">
        <w:t xml:space="preserve">are collaborating with Fridays For Future to form </w:t>
      </w:r>
      <w:r w:rsidR="007A79F4" w:rsidRPr="004A1BE2">
        <w:t xml:space="preserve">human </w:t>
      </w:r>
      <w:r w:rsidR="00862669">
        <w:t>words</w:t>
      </w:r>
      <w:r w:rsidR="007A79F4" w:rsidRPr="004A1BE2">
        <w:t xml:space="preserve">: equality, </w:t>
      </w:r>
      <w:r w:rsidR="00862669">
        <w:t>voice</w:t>
      </w:r>
      <w:r w:rsidR="007A79F4" w:rsidRPr="004A1BE2">
        <w:t xml:space="preserve"> and climate</w:t>
      </w:r>
      <w:r w:rsidR="007A79F4">
        <w:t xml:space="preserve"> at the end of their </w:t>
      </w:r>
      <w:r>
        <w:t>m</w:t>
      </w:r>
      <w:r w:rsidR="007A79F4">
        <w:t>arch on 20 September in Place Shuman</w:t>
      </w:r>
      <w:r w:rsidR="00641114">
        <w:t xml:space="preserve">. </w:t>
      </w:r>
      <w:r>
        <w:t>E</w:t>
      </w:r>
      <w:r w:rsidR="004A1BE2" w:rsidRPr="004A1BE2">
        <w:t xml:space="preserve">ach letter </w:t>
      </w:r>
      <w:r>
        <w:t xml:space="preserve">will be </w:t>
      </w:r>
      <w:r w:rsidR="004A1BE2" w:rsidRPr="004A1BE2">
        <w:t>form</w:t>
      </w:r>
      <w:r>
        <w:t>ed</w:t>
      </w:r>
      <w:r w:rsidR="004A1BE2" w:rsidRPr="004A1BE2">
        <w:t xml:space="preserve"> by a group of people standing</w:t>
      </w:r>
      <w:r w:rsidR="00212DB2">
        <w:t>, and we will take pictures from above</w:t>
      </w:r>
      <w:r w:rsidR="004A1BE2" w:rsidRPr="004A1BE2">
        <w:t xml:space="preserve">. </w:t>
      </w:r>
      <w:r w:rsidR="00641114">
        <w:t xml:space="preserve">The </w:t>
      </w:r>
      <w:hyperlink r:id="rId16" w:history="1">
        <w:r w:rsidR="00CE4755">
          <w:rPr>
            <w:rStyle w:val="Hyperlink"/>
          </w:rPr>
          <w:t>m</w:t>
        </w:r>
        <w:r w:rsidR="00641114" w:rsidRPr="00721781">
          <w:rPr>
            <w:rStyle w:val="Hyperlink"/>
          </w:rPr>
          <w:t>arch star</w:t>
        </w:r>
        <w:r w:rsidR="00641114" w:rsidRPr="00721781">
          <w:rPr>
            <w:rStyle w:val="Hyperlink"/>
          </w:rPr>
          <w:t>t</w:t>
        </w:r>
        <w:bookmarkStart w:id="0" w:name="_GoBack"/>
        <w:bookmarkEnd w:id="0"/>
        <w:r>
          <w:rPr>
            <w:rStyle w:val="Hyperlink"/>
          </w:rPr>
          <w:t>s a</w:t>
        </w:r>
        <w:r w:rsidR="00641114" w:rsidRPr="00721781">
          <w:rPr>
            <w:rStyle w:val="Hyperlink"/>
          </w:rPr>
          <w:t xml:space="preserve">t </w:t>
        </w:r>
        <w:r w:rsidR="00721781" w:rsidRPr="00721781">
          <w:rPr>
            <w:rStyle w:val="Hyperlink"/>
          </w:rPr>
          <w:t>13.30 at</w:t>
        </w:r>
        <w:r w:rsidR="004A1BE2" w:rsidRPr="00721781">
          <w:rPr>
            <w:rStyle w:val="Hyperlink"/>
          </w:rPr>
          <w:t xml:space="preserve"> </w:t>
        </w:r>
        <w:r w:rsidR="004C55AB" w:rsidRPr="00721781">
          <w:rPr>
            <w:rStyle w:val="Hyperlink"/>
          </w:rPr>
          <w:t xml:space="preserve">Gare du Nord </w:t>
        </w:r>
      </w:hyperlink>
      <w:r w:rsidR="004C55AB">
        <w:t xml:space="preserve"> and will end at Shuman</w:t>
      </w:r>
      <w:r w:rsidR="00721781">
        <w:t xml:space="preserve"> at around 17.00</w:t>
      </w:r>
      <w:r w:rsidR="004C55AB">
        <w:t xml:space="preserve">. </w:t>
      </w:r>
    </w:p>
    <w:p w14:paraId="0CBF1EC9" w14:textId="77777777" w:rsidR="00961357" w:rsidRPr="00990099" w:rsidRDefault="004A1BE2" w:rsidP="00F51E1C">
      <w:pPr>
        <w:spacing w:before="0" w:after="120"/>
        <w:jc w:val="both"/>
        <w:rPr>
          <w:b/>
          <w:bCs/>
          <w:lang w:val="en-US"/>
        </w:rPr>
      </w:pPr>
      <w:r w:rsidRPr="00990099">
        <w:rPr>
          <w:b/>
          <w:bCs/>
        </w:rPr>
        <w:t>Moreover, we will write an open letter to policy makers to ask them to participate in the NY summit of the following week.</w:t>
      </w:r>
      <w:r w:rsidR="00AB4ED0" w:rsidRPr="00990099">
        <w:rPr>
          <w:b/>
          <w:bCs/>
        </w:rPr>
        <w:t xml:space="preserve"> The political content will be agreed by the Steering group of the SDG Watch Europe.</w:t>
      </w:r>
    </w:p>
    <w:p w14:paraId="6BD940A5" w14:textId="12CF879A" w:rsidR="00153A02" w:rsidRDefault="00153A02" w:rsidP="00F51E1C">
      <w:pPr>
        <w:pStyle w:val="EEB2ndHeading"/>
        <w:numPr>
          <w:ilvl w:val="0"/>
          <w:numId w:val="1"/>
        </w:numPr>
        <w:spacing w:after="120" w:line="276" w:lineRule="auto"/>
      </w:pPr>
      <w:r>
        <w:t>More Information and Ideas</w:t>
      </w:r>
    </w:p>
    <w:p w14:paraId="595E7C47" w14:textId="35F38360" w:rsidR="00153A02" w:rsidRPr="0054124B" w:rsidRDefault="00153A02" w:rsidP="00F51E1C">
      <w:pPr>
        <w:spacing w:before="0" w:after="120"/>
        <w:rPr>
          <w:sz w:val="20"/>
          <w:szCs w:val="20"/>
        </w:rPr>
      </w:pPr>
      <w:r w:rsidRPr="0054124B">
        <w:rPr>
          <w:sz w:val="20"/>
          <w:szCs w:val="20"/>
        </w:rPr>
        <w:t xml:space="preserve">Here is more information with details on the Global Week of Action, </w:t>
      </w:r>
      <w:r w:rsidR="0054124B" w:rsidRPr="0054124B">
        <w:rPr>
          <w:sz w:val="20"/>
          <w:szCs w:val="20"/>
        </w:rPr>
        <w:t xml:space="preserve">as well more toolkits and ideas to inspire you! </w:t>
      </w:r>
    </w:p>
    <w:p w14:paraId="6764C86A" w14:textId="43D1C0E2" w:rsidR="0054124B" w:rsidRPr="0054124B" w:rsidRDefault="00212DB2" w:rsidP="00F51E1C">
      <w:pPr>
        <w:numPr>
          <w:ilvl w:val="0"/>
          <w:numId w:val="14"/>
        </w:numPr>
        <w:shd w:val="clear" w:color="auto" w:fill="FFFFFF"/>
        <w:spacing w:before="0" w:after="120"/>
        <w:ind w:left="941" w:hanging="357"/>
        <w:rPr>
          <w:color w:val="222222"/>
          <w:sz w:val="20"/>
          <w:szCs w:val="20"/>
        </w:rPr>
      </w:pPr>
      <w:r>
        <w:rPr>
          <w:color w:val="222222"/>
          <w:sz w:val="20"/>
          <w:szCs w:val="20"/>
        </w:rPr>
        <w:t>t</w:t>
      </w:r>
      <w:r w:rsidR="0054124B" w:rsidRPr="0054124B">
        <w:rPr>
          <w:color w:val="222222"/>
          <w:sz w:val="20"/>
          <w:szCs w:val="20"/>
        </w:rPr>
        <w:t>he</w:t>
      </w:r>
      <w:r>
        <w:rPr>
          <w:color w:val="222222"/>
          <w:sz w:val="20"/>
          <w:szCs w:val="20"/>
        </w:rPr>
        <w:t xml:space="preserve"> </w:t>
      </w:r>
      <w:hyperlink r:id="rId17" w:tgtFrame="_blank" w:history="1">
        <w:r w:rsidR="0054124B" w:rsidRPr="0054124B">
          <w:rPr>
            <w:rStyle w:val="Hyperlink"/>
            <w:b/>
            <w:bCs/>
            <w:color w:val="1155CC"/>
            <w:sz w:val="20"/>
            <w:szCs w:val="20"/>
          </w:rPr>
          <w:t>Stand Together website</w:t>
        </w:r>
      </w:hyperlink>
      <w:r>
        <w:rPr>
          <w:b/>
          <w:bCs/>
          <w:color w:val="222222"/>
          <w:sz w:val="20"/>
          <w:szCs w:val="20"/>
        </w:rPr>
        <w:t xml:space="preserve"> </w:t>
      </w:r>
      <w:r w:rsidR="0054124B" w:rsidRPr="0054124B">
        <w:rPr>
          <w:color w:val="222222"/>
          <w:sz w:val="20"/>
          <w:szCs w:val="20"/>
        </w:rPr>
        <w:t xml:space="preserve">and </w:t>
      </w:r>
      <w:hyperlink r:id="rId18" w:history="1">
        <w:r w:rsidR="0054124B" w:rsidRPr="00CE4755">
          <w:rPr>
            <w:rStyle w:val="Hyperlink"/>
            <w:b/>
            <w:bCs/>
            <w:color w:val="1155CC"/>
            <w:sz w:val="20"/>
            <w:szCs w:val="20"/>
          </w:rPr>
          <w:t>toolkit</w:t>
        </w:r>
      </w:hyperlink>
      <w:r w:rsidR="0054124B" w:rsidRPr="0054124B">
        <w:rPr>
          <w:color w:val="222222"/>
          <w:sz w:val="20"/>
          <w:szCs w:val="20"/>
        </w:rPr>
        <w:t xml:space="preserve"> </w:t>
      </w:r>
      <w:r>
        <w:rPr>
          <w:color w:val="222222"/>
          <w:sz w:val="20"/>
          <w:szCs w:val="20"/>
        </w:rPr>
        <w:t>–</w:t>
      </w:r>
      <w:r w:rsidR="0054124B" w:rsidRPr="0054124B">
        <w:rPr>
          <w:color w:val="222222"/>
          <w:sz w:val="20"/>
          <w:szCs w:val="20"/>
        </w:rPr>
        <w:t xml:space="preserve"> please</w:t>
      </w:r>
      <w:r>
        <w:rPr>
          <w:color w:val="222222"/>
          <w:sz w:val="20"/>
          <w:szCs w:val="20"/>
        </w:rPr>
        <w:t xml:space="preserve"> </w:t>
      </w:r>
      <w:hyperlink r:id="rId19" w:tgtFrame="_blank" w:history="1">
        <w:r w:rsidR="0054124B" w:rsidRPr="0054124B">
          <w:rPr>
            <w:rStyle w:val="Hyperlink"/>
            <w:color w:val="1155CC"/>
            <w:sz w:val="20"/>
            <w:szCs w:val="20"/>
          </w:rPr>
          <w:t>register</w:t>
        </w:r>
      </w:hyperlink>
      <w:r>
        <w:rPr>
          <w:color w:val="222222"/>
          <w:sz w:val="20"/>
          <w:szCs w:val="20"/>
        </w:rPr>
        <w:t xml:space="preserve"> your</w:t>
      </w:r>
      <w:r w:rsidR="0054124B" w:rsidRPr="0054124B">
        <w:rPr>
          <w:color w:val="222222"/>
          <w:sz w:val="20"/>
          <w:szCs w:val="20"/>
        </w:rPr>
        <w:t xml:space="preserve"> actions here!</w:t>
      </w:r>
    </w:p>
    <w:p w14:paraId="1C496CC3" w14:textId="391AEFC4" w:rsidR="0054124B" w:rsidRPr="0054124B" w:rsidRDefault="0054124B" w:rsidP="00F51E1C">
      <w:pPr>
        <w:numPr>
          <w:ilvl w:val="0"/>
          <w:numId w:val="14"/>
        </w:numPr>
        <w:shd w:val="clear" w:color="auto" w:fill="FFFFFF"/>
        <w:spacing w:before="0" w:after="120"/>
        <w:ind w:left="941" w:hanging="357"/>
        <w:rPr>
          <w:b/>
          <w:bCs/>
          <w:color w:val="222222"/>
          <w:sz w:val="20"/>
          <w:szCs w:val="20"/>
          <w:lang w:val="en-US"/>
        </w:rPr>
      </w:pPr>
      <w:hyperlink r:id="rId20" w:tgtFrame="_blank" w:history="1">
        <w:r w:rsidRPr="0054124B">
          <w:rPr>
            <w:rStyle w:val="Hyperlink"/>
            <w:b/>
            <w:bCs/>
            <w:color w:val="1155CC"/>
            <w:sz w:val="20"/>
            <w:szCs w:val="20"/>
          </w:rPr>
          <w:t>GCAP's Global Week of Action flyer</w:t>
        </w:r>
      </w:hyperlink>
    </w:p>
    <w:p w14:paraId="47DE34E7" w14:textId="74A5E1D8" w:rsidR="0054124B" w:rsidRPr="0054124B" w:rsidRDefault="0054124B" w:rsidP="00F51E1C">
      <w:pPr>
        <w:numPr>
          <w:ilvl w:val="0"/>
          <w:numId w:val="14"/>
        </w:numPr>
        <w:shd w:val="clear" w:color="auto" w:fill="FFFFFF"/>
        <w:spacing w:before="0" w:after="120"/>
        <w:ind w:left="941" w:hanging="357"/>
        <w:rPr>
          <w:color w:val="222222"/>
          <w:sz w:val="20"/>
          <w:szCs w:val="20"/>
        </w:rPr>
      </w:pPr>
      <w:r w:rsidRPr="0054124B">
        <w:rPr>
          <w:color w:val="222222"/>
          <w:sz w:val="20"/>
          <w:szCs w:val="20"/>
        </w:rPr>
        <w:t>GCAP's</w:t>
      </w:r>
      <w:r w:rsidR="00212DB2">
        <w:rPr>
          <w:color w:val="222222"/>
          <w:sz w:val="20"/>
          <w:szCs w:val="20"/>
        </w:rPr>
        <w:t xml:space="preserve"> </w:t>
      </w:r>
      <w:hyperlink r:id="rId21" w:tgtFrame="_blank" w:history="1">
        <w:r w:rsidRPr="0054124B">
          <w:rPr>
            <w:rStyle w:val="Hyperlink"/>
            <w:b/>
            <w:bCs/>
            <w:color w:val="1155CC"/>
            <w:sz w:val="20"/>
            <w:szCs w:val="20"/>
          </w:rPr>
          <w:t>Faces of Inequality Campaign toolkit</w:t>
        </w:r>
      </w:hyperlink>
      <w:r w:rsidR="00212DB2">
        <w:rPr>
          <w:color w:val="222222"/>
          <w:sz w:val="20"/>
          <w:szCs w:val="20"/>
        </w:rPr>
        <w:t xml:space="preserve"> </w:t>
      </w:r>
      <w:r w:rsidRPr="0054124B">
        <w:rPr>
          <w:color w:val="222222"/>
          <w:sz w:val="20"/>
          <w:szCs w:val="20"/>
        </w:rPr>
        <w:t xml:space="preserve">that has </w:t>
      </w:r>
      <w:r w:rsidRPr="0054124B">
        <w:rPr>
          <w:color w:val="222222"/>
          <w:sz w:val="20"/>
          <w:szCs w:val="20"/>
          <w:u w:val="single"/>
        </w:rPr>
        <w:t>more details on the Global Week of Action</w:t>
      </w:r>
      <w:r w:rsidRPr="0054124B">
        <w:rPr>
          <w:color w:val="222222"/>
          <w:sz w:val="20"/>
          <w:szCs w:val="20"/>
        </w:rPr>
        <w:t xml:space="preserve"> </w:t>
      </w:r>
    </w:p>
    <w:p w14:paraId="4EAA7F1A" w14:textId="10858228" w:rsidR="0054124B" w:rsidRPr="0054124B" w:rsidRDefault="00212DB2" w:rsidP="00F51E1C">
      <w:pPr>
        <w:numPr>
          <w:ilvl w:val="0"/>
          <w:numId w:val="14"/>
        </w:numPr>
        <w:shd w:val="clear" w:color="auto" w:fill="FFFFFF"/>
        <w:spacing w:before="0" w:after="120"/>
        <w:ind w:left="941" w:hanging="357"/>
        <w:rPr>
          <w:color w:val="222222"/>
          <w:sz w:val="20"/>
          <w:szCs w:val="20"/>
        </w:rPr>
      </w:pPr>
      <w:r w:rsidRPr="0054124B">
        <w:rPr>
          <w:color w:val="222222"/>
          <w:sz w:val="20"/>
          <w:szCs w:val="20"/>
        </w:rPr>
        <w:t>T</w:t>
      </w:r>
      <w:r w:rsidR="0054124B" w:rsidRPr="0054124B">
        <w:rPr>
          <w:color w:val="222222"/>
          <w:sz w:val="20"/>
          <w:szCs w:val="20"/>
        </w:rPr>
        <w:t>he</w:t>
      </w:r>
      <w:r>
        <w:rPr>
          <w:color w:val="222222"/>
          <w:sz w:val="20"/>
          <w:szCs w:val="20"/>
        </w:rPr>
        <w:t xml:space="preserve"> </w:t>
      </w:r>
      <w:hyperlink r:id="rId22" w:tgtFrame="_blank" w:history="1">
        <w:r w:rsidR="0054124B" w:rsidRPr="00CE4755">
          <w:rPr>
            <w:rStyle w:val="Hyperlink"/>
            <w:b/>
            <w:bCs/>
            <w:color w:val="1155CC"/>
            <w:sz w:val="20"/>
            <w:szCs w:val="20"/>
          </w:rPr>
          <w:t>#Act4SDGs</w:t>
        </w:r>
        <w:r w:rsidRPr="00CE4755">
          <w:rPr>
            <w:rStyle w:val="Hyperlink"/>
            <w:b/>
            <w:bCs/>
            <w:color w:val="1155CC"/>
            <w:sz w:val="20"/>
            <w:szCs w:val="20"/>
          </w:rPr>
          <w:t xml:space="preserve"> </w:t>
        </w:r>
        <w:r w:rsidR="0054124B" w:rsidRPr="00CE4755">
          <w:rPr>
            <w:rStyle w:val="Hyperlink"/>
            <w:b/>
            <w:bCs/>
            <w:color w:val="1155CC"/>
            <w:sz w:val="20"/>
            <w:szCs w:val="20"/>
          </w:rPr>
          <w:t>website</w:t>
        </w:r>
      </w:hyperlink>
      <w:r w:rsidR="0054124B" w:rsidRPr="0054124B">
        <w:rPr>
          <w:b/>
          <w:bCs/>
          <w:color w:val="222222"/>
          <w:sz w:val="20"/>
          <w:szCs w:val="20"/>
        </w:rPr>
        <w:t xml:space="preserve"> </w:t>
      </w:r>
      <w:r w:rsidR="0054124B" w:rsidRPr="0054124B">
        <w:rPr>
          <w:color w:val="222222"/>
          <w:sz w:val="20"/>
          <w:szCs w:val="20"/>
        </w:rPr>
        <w:t>- please also</w:t>
      </w:r>
      <w:r>
        <w:rPr>
          <w:color w:val="222222"/>
          <w:sz w:val="20"/>
          <w:szCs w:val="20"/>
        </w:rPr>
        <w:t xml:space="preserve"> </w:t>
      </w:r>
      <w:hyperlink r:id="rId23" w:tgtFrame="_blank" w:history="1">
        <w:r w:rsidR="0054124B" w:rsidRPr="0054124B">
          <w:rPr>
            <w:rStyle w:val="Hyperlink"/>
            <w:color w:val="1155CC"/>
            <w:sz w:val="20"/>
            <w:szCs w:val="20"/>
          </w:rPr>
          <w:t>register</w:t>
        </w:r>
      </w:hyperlink>
      <w:r>
        <w:rPr>
          <w:color w:val="222222"/>
          <w:sz w:val="20"/>
          <w:szCs w:val="20"/>
        </w:rPr>
        <w:t xml:space="preserve"> your </w:t>
      </w:r>
      <w:r w:rsidR="0054124B" w:rsidRPr="0054124B">
        <w:rPr>
          <w:color w:val="222222"/>
          <w:sz w:val="20"/>
          <w:szCs w:val="20"/>
        </w:rPr>
        <w:t>actions here! </w:t>
      </w:r>
    </w:p>
    <w:p w14:paraId="56CBB65F" w14:textId="62D93700" w:rsidR="00212DB2" w:rsidRPr="0054124B" w:rsidRDefault="0054124B" w:rsidP="00F51E1C">
      <w:pPr>
        <w:shd w:val="clear" w:color="auto" w:fill="FFFFFF"/>
        <w:spacing w:before="0" w:after="120"/>
        <w:rPr>
          <w:color w:val="222222"/>
          <w:sz w:val="20"/>
          <w:szCs w:val="20"/>
        </w:rPr>
      </w:pPr>
      <w:r w:rsidRPr="0054124B">
        <w:rPr>
          <w:color w:val="222222"/>
          <w:sz w:val="20"/>
          <w:szCs w:val="20"/>
        </w:rPr>
        <w:t xml:space="preserve">GCAP </w:t>
      </w:r>
      <w:r>
        <w:rPr>
          <w:color w:val="222222"/>
          <w:sz w:val="20"/>
          <w:szCs w:val="20"/>
        </w:rPr>
        <w:t xml:space="preserve">and a coalition of civil society </w:t>
      </w:r>
      <w:r w:rsidRPr="0054124B">
        <w:rPr>
          <w:color w:val="222222"/>
          <w:sz w:val="20"/>
          <w:szCs w:val="20"/>
        </w:rPr>
        <w:t>is also organizing a</w:t>
      </w:r>
      <w:r w:rsidR="00212DB2">
        <w:rPr>
          <w:color w:val="222222"/>
          <w:sz w:val="20"/>
          <w:szCs w:val="20"/>
        </w:rPr>
        <w:t xml:space="preserve"> </w:t>
      </w:r>
      <w:hyperlink r:id="rId24" w:tgtFrame="_blank" w:history="1">
        <w:r w:rsidRPr="0054124B">
          <w:rPr>
            <w:rStyle w:val="Hyperlink"/>
            <w:color w:val="1155CC"/>
            <w:sz w:val="20"/>
            <w:szCs w:val="20"/>
          </w:rPr>
          <w:t>People's Assembly</w:t>
        </w:r>
      </w:hyperlink>
      <w:r w:rsidR="00212DB2">
        <w:rPr>
          <w:color w:val="222222"/>
          <w:sz w:val="20"/>
          <w:szCs w:val="20"/>
        </w:rPr>
        <w:t xml:space="preserve"> </w:t>
      </w:r>
      <w:r w:rsidRPr="0054124B">
        <w:rPr>
          <w:color w:val="222222"/>
          <w:sz w:val="20"/>
          <w:szCs w:val="20"/>
        </w:rPr>
        <w:t>in New York on 24-25 Sept, across the street from the SDG summit where we have invited civil society from all of the world to come together and also invited Greta Thunberg to speak.</w:t>
      </w:r>
    </w:p>
    <w:sectPr w:rsidR="00212DB2" w:rsidRPr="0054124B" w:rsidSect="00F51E1C">
      <w:headerReference w:type="default" r:id="rId25"/>
      <w:footerReference w:type="default" r:id="rId26"/>
      <w:pgSz w:w="11906" w:h="16838"/>
      <w:pgMar w:top="1440" w:right="1440" w:bottom="993" w:left="1440" w:header="708"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A2BDF" w14:textId="77777777" w:rsidR="00D2540C" w:rsidRDefault="00D2540C" w:rsidP="0014484A">
      <w:pPr>
        <w:spacing w:before="0" w:after="0" w:line="240" w:lineRule="auto"/>
      </w:pPr>
      <w:r>
        <w:separator/>
      </w:r>
    </w:p>
  </w:endnote>
  <w:endnote w:type="continuationSeparator" w:id="0">
    <w:p w14:paraId="5BC2D0E5" w14:textId="77777777" w:rsidR="00D2540C" w:rsidRDefault="00D2540C" w:rsidP="001448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Nunito">
    <w:altName w:val="Calibri"/>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B7DB" w14:textId="73B48D11" w:rsidR="0014484A" w:rsidRDefault="00633C64" w:rsidP="00633C64">
    <w:pPr>
      <w:pStyle w:val="BasicParagraph"/>
      <w:jc w:val="center"/>
      <w:rPr>
        <w:rFonts w:asciiTheme="minorHAnsi" w:hAnsiTheme="minorHAnsi" w:cstheme="minorHAnsi"/>
        <w:b/>
        <w:bCs/>
        <w:sz w:val="28"/>
        <w:szCs w:val="28"/>
      </w:rPr>
    </w:pPr>
    <w:r w:rsidRPr="00633C64">
      <w:rPr>
        <w:rFonts w:asciiTheme="minorHAnsi" w:hAnsiTheme="minorHAnsi" w:cstheme="minorHAnsi"/>
        <w:b/>
        <w:bCs/>
        <w:sz w:val="28"/>
        <w:szCs w:val="28"/>
      </w:rPr>
      <w:t>#</w:t>
    </w:r>
    <w:proofErr w:type="spellStart"/>
    <w:r w:rsidRPr="00633C64">
      <w:rPr>
        <w:rFonts w:asciiTheme="minorHAnsi" w:hAnsiTheme="minorHAnsi" w:cstheme="minorHAnsi"/>
        <w:b/>
        <w:bCs/>
        <w:sz w:val="28"/>
        <w:szCs w:val="28"/>
      </w:rPr>
      <w:t>StandTogetherNow</w:t>
    </w:r>
    <w:proofErr w:type="spellEnd"/>
    <w:r w:rsidRPr="00633C64">
      <w:rPr>
        <w:rFonts w:asciiTheme="minorHAnsi" w:hAnsiTheme="minorHAnsi" w:cstheme="minorHAnsi"/>
        <w:b/>
        <w:bCs/>
        <w:sz w:val="28"/>
        <w:szCs w:val="28"/>
      </w:rPr>
      <w:t xml:space="preserve"> | #Act4SDGs</w:t>
    </w:r>
    <w:r w:rsidRPr="00633C64">
      <w:rPr>
        <w:rFonts w:asciiTheme="minorHAnsi" w:hAnsiTheme="minorHAnsi" w:cstheme="minorHAnsi"/>
        <w:b/>
        <w:bCs/>
        <w:sz w:val="28"/>
        <w:szCs w:val="28"/>
      </w:rPr>
      <w:t xml:space="preserve"> </w:t>
    </w:r>
    <w:r w:rsidRPr="00633C64">
      <w:rPr>
        <w:rFonts w:asciiTheme="minorHAnsi" w:hAnsiTheme="minorHAnsi" w:cstheme="minorHAnsi"/>
        <w:b/>
        <w:bCs/>
        <w:sz w:val="28"/>
        <w:szCs w:val="28"/>
      </w:rPr>
      <w:t>|</w:t>
    </w:r>
    <w:r w:rsidRPr="00633C64">
      <w:rPr>
        <w:rFonts w:asciiTheme="minorHAnsi" w:hAnsiTheme="minorHAnsi" w:cstheme="minorHAnsi"/>
        <w:b/>
        <w:bCs/>
        <w:sz w:val="28"/>
        <w:szCs w:val="28"/>
      </w:rPr>
      <w:t xml:space="preserve"> </w:t>
    </w:r>
    <w:r w:rsidRPr="00633C64">
      <w:rPr>
        <w:rFonts w:asciiTheme="minorHAnsi" w:hAnsiTheme="minorHAnsi" w:cstheme="minorHAnsi"/>
        <w:b/>
        <w:bCs/>
        <w:sz w:val="28"/>
        <w:szCs w:val="28"/>
      </w:rPr>
      <w:t>#SDGs4All</w:t>
    </w:r>
    <w:r w:rsidR="00212DB2">
      <w:rPr>
        <w:rFonts w:asciiTheme="minorHAnsi" w:hAnsiTheme="minorHAnsi" w:cstheme="minorHAnsi"/>
        <w:b/>
        <w:bCs/>
        <w:sz w:val="28"/>
        <w:szCs w:val="28"/>
      </w:rPr>
      <w:t xml:space="preserve"> </w:t>
    </w:r>
  </w:p>
  <w:p w14:paraId="7094B0EC" w14:textId="6FACCA32" w:rsidR="00212DB2" w:rsidRPr="00212DB2" w:rsidRDefault="00212DB2" w:rsidP="00212DB2">
    <w:pPr>
      <w:pStyle w:val="BasicParagraph"/>
      <w:jc w:val="right"/>
      <w:rPr>
        <w:rFonts w:asciiTheme="minorHAnsi" w:hAnsiTheme="minorHAnsi" w:cstheme="minorHAnsi"/>
        <w:b/>
        <w:bCs/>
        <w:sz w:val="20"/>
        <w:szCs w:val="20"/>
      </w:rPr>
    </w:pPr>
    <w:r w:rsidRPr="00212DB2">
      <w:rPr>
        <w:rFonts w:asciiTheme="minorHAnsi" w:hAnsiTheme="minorHAnsi" w:cstheme="minorHAnsi"/>
        <w:sz w:val="20"/>
        <w:szCs w:val="20"/>
      </w:rPr>
      <w:t>Page</w:t>
    </w:r>
    <w:r w:rsidRPr="00212DB2">
      <w:rPr>
        <w:rFonts w:asciiTheme="minorHAnsi" w:hAnsiTheme="minorHAnsi" w:cstheme="minorHAnsi"/>
        <w:b/>
        <w:bCs/>
        <w:sz w:val="20"/>
        <w:szCs w:val="20"/>
      </w:rPr>
      <w:t xml:space="preserve"> </w:t>
    </w:r>
    <w:r w:rsidRPr="00212DB2">
      <w:rPr>
        <w:rFonts w:asciiTheme="minorHAnsi" w:hAnsiTheme="minorHAnsi" w:cstheme="minorHAnsi"/>
        <w:b/>
        <w:bCs/>
        <w:sz w:val="20"/>
        <w:szCs w:val="20"/>
      </w:rPr>
      <w:fldChar w:fldCharType="begin"/>
    </w:r>
    <w:r w:rsidRPr="00212DB2">
      <w:rPr>
        <w:rFonts w:asciiTheme="minorHAnsi" w:hAnsiTheme="minorHAnsi" w:cstheme="minorHAnsi"/>
        <w:b/>
        <w:bCs/>
        <w:sz w:val="20"/>
        <w:szCs w:val="20"/>
      </w:rPr>
      <w:instrText xml:space="preserve"> PAGE  \* Arabic  \* MERGEFORMAT </w:instrText>
    </w:r>
    <w:r w:rsidRPr="00212DB2">
      <w:rPr>
        <w:rFonts w:asciiTheme="minorHAnsi" w:hAnsiTheme="minorHAnsi" w:cstheme="minorHAnsi"/>
        <w:b/>
        <w:bCs/>
        <w:sz w:val="20"/>
        <w:szCs w:val="20"/>
      </w:rPr>
      <w:fldChar w:fldCharType="separate"/>
    </w:r>
    <w:r w:rsidRPr="00212DB2">
      <w:rPr>
        <w:rFonts w:asciiTheme="minorHAnsi" w:hAnsiTheme="minorHAnsi" w:cstheme="minorHAnsi"/>
        <w:b/>
        <w:bCs/>
        <w:noProof/>
        <w:sz w:val="20"/>
        <w:szCs w:val="20"/>
      </w:rPr>
      <w:t>1</w:t>
    </w:r>
    <w:r w:rsidRPr="00212DB2">
      <w:rPr>
        <w:rFonts w:asciiTheme="minorHAnsi" w:hAnsiTheme="minorHAnsi" w:cstheme="minorHAnsi"/>
        <w:b/>
        <w:bCs/>
        <w:sz w:val="20"/>
        <w:szCs w:val="20"/>
      </w:rPr>
      <w:fldChar w:fldCharType="end"/>
    </w:r>
    <w:r w:rsidRPr="00212DB2">
      <w:rPr>
        <w:rFonts w:asciiTheme="minorHAnsi" w:hAnsiTheme="minorHAnsi" w:cstheme="minorHAnsi"/>
        <w:b/>
        <w:bCs/>
        <w:sz w:val="20"/>
        <w:szCs w:val="20"/>
      </w:rPr>
      <w:t xml:space="preserve"> </w:t>
    </w:r>
    <w:r w:rsidRPr="00212DB2">
      <w:rPr>
        <w:rFonts w:asciiTheme="minorHAnsi" w:hAnsiTheme="minorHAnsi" w:cstheme="minorHAnsi"/>
        <w:sz w:val="20"/>
        <w:szCs w:val="20"/>
      </w:rPr>
      <w:t>of</w:t>
    </w:r>
    <w:r w:rsidRPr="00212DB2">
      <w:rPr>
        <w:rFonts w:asciiTheme="minorHAnsi" w:hAnsiTheme="minorHAnsi" w:cstheme="minorHAnsi"/>
        <w:b/>
        <w:bCs/>
        <w:sz w:val="20"/>
        <w:szCs w:val="20"/>
      </w:rPr>
      <w:t xml:space="preserve"> </w:t>
    </w:r>
    <w:r w:rsidRPr="00212DB2">
      <w:rPr>
        <w:rFonts w:asciiTheme="minorHAnsi" w:hAnsiTheme="minorHAnsi" w:cstheme="minorHAnsi"/>
        <w:b/>
        <w:bCs/>
        <w:sz w:val="20"/>
        <w:szCs w:val="20"/>
      </w:rPr>
      <w:fldChar w:fldCharType="begin"/>
    </w:r>
    <w:r w:rsidRPr="00212DB2">
      <w:rPr>
        <w:rFonts w:asciiTheme="minorHAnsi" w:hAnsiTheme="minorHAnsi" w:cstheme="minorHAnsi"/>
        <w:b/>
        <w:bCs/>
        <w:sz w:val="20"/>
        <w:szCs w:val="20"/>
      </w:rPr>
      <w:instrText xml:space="preserve"> NUMPAGES  \* Arabic  \* MERGEFORMAT </w:instrText>
    </w:r>
    <w:r w:rsidRPr="00212DB2">
      <w:rPr>
        <w:rFonts w:asciiTheme="minorHAnsi" w:hAnsiTheme="minorHAnsi" w:cstheme="minorHAnsi"/>
        <w:b/>
        <w:bCs/>
        <w:sz w:val="20"/>
        <w:szCs w:val="20"/>
      </w:rPr>
      <w:fldChar w:fldCharType="separate"/>
    </w:r>
    <w:r w:rsidRPr="00212DB2">
      <w:rPr>
        <w:rFonts w:asciiTheme="minorHAnsi" w:hAnsiTheme="minorHAnsi" w:cstheme="minorHAnsi"/>
        <w:b/>
        <w:bCs/>
        <w:noProof/>
        <w:sz w:val="20"/>
        <w:szCs w:val="20"/>
      </w:rPr>
      <w:t>2</w:t>
    </w:r>
    <w:r w:rsidRPr="00212DB2">
      <w:rPr>
        <w:rFonts w:asciiTheme="minorHAnsi" w:hAnsiTheme="minorHAnsi"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4B02D" w14:textId="77777777" w:rsidR="00D2540C" w:rsidRDefault="00D2540C" w:rsidP="0014484A">
      <w:pPr>
        <w:spacing w:before="0" w:after="0" w:line="240" w:lineRule="auto"/>
      </w:pPr>
      <w:r>
        <w:separator/>
      </w:r>
    </w:p>
  </w:footnote>
  <w:footnote w:type="continuationSeparator" w:id="0">
    <w:p w14:paraId="77E1BAE2" w14:textId="77777777" w:rsidR="00D2540C" w:rsidRDefault="00D2540C" w:rsidP="001448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D8DA" w14:textId="77777777" w:rsidR="00212DB2" w:rsidRPr="00633C64" w:rsidRDefault="00212DB2" w:rsidP="00212DB2">
    <w:pPr>
      <w:pStyle w:val="EEB1stTitle"/>
      <w:spacing w:before="0" w:beforeAutospacing="0" w:after="120" w:afterAutospacing="0"/>
      <w:jc w:val="left"/>
      <w:rPr>
        <w:sz w:val="30"/>
        <w:szCs w:val="30"/>
      </w:rPr>
    </w:pPr>
    <w:r w:rsidRPr="00153A02">
      <w:rPr>
        <w:noProof/>
        <w:sz w:val="32"/>
        <w:szCs w:val="32"/>
      </w:rPr>
      <w:drawing>
        <wp:anchor distT="0" distB="0" distL="114300" distR="114300" simplePos="0" relativeHeight="251659264" behindDoc="1" locked="0" layoutInCell="1" allowOverlap="1" wp14:anchorId="25EBE2A9" wp14:editId="65634176">
          <wp:simplePos x="0" y="0"/>
          <wp:positionH relativeFrom="column">
            <wp:posOffset>4733925</wp:posOffset>
          </wp:positionH>
          <wp:positionV relativeFrom="paragraph">
            <wp:posOffset>0</wp:posOffset>
          </wp:positionV>
          <wp:extent cx="1304925" cy="1304925"/>
          <wp:effectExtent l="0" t="0" r="9525" b="9525"/>
          <wp:wrapTight wrapText="bothSides">
            <wp:wrapPolygon edited="0">
              <wp:start x="0" y="0"/>
              <wp:lineTo x="0" y="21442"/>
              <wp:lineTo x="21442" y="21442"/>
              <wp:lineTo x="21442" y="0"/>
              <wp:lineTo x="0" y="0"/>
            </wp:wrapPolygon>
          </wp:wrapTight>
          <wp:docPr id="16" name="Picture 1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G Watch Europe logo.jpg"/>
                  <pic:cNvPicPr/>
                </pic:nvPicPr>
                <pic:blipFill>
                  <a:blip r:embed="rId1">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margin">
            <wp14:pctWidth>0</wp14:pctWidth>
          </wp14:sizeRelH>
          <wp14:sizeRelV relativeFrom="margin">
            <wp14:pctHeight>0</wp14:pctHeight>
          </wp14:sizeRelV>
        </wp:anchor>
      </w:drawing>
    </w:r>
    <w:r w:rsidRPr="00153A02">
      <w:rPr>
        <w:sz w:val="32"/>
        <w:szCs w:val="32"/>
        <w:lang w:val="en-US"/>
      </w:rPr>
      <w:t xml:space="preserve">Toolkit September 2019 </w:t>
    </w:r>
    <w:r w:rsidRPr="00153A02">
      <w:rPr>
        <w:sz w:val="32"/>
        <w:szCs w:val="32"/>
      </w:rPr>
      <w:t xml:space="preserve">mobilisation – </w:t>
    </w:r>
    <w:r w:rsidRPr="00153A02">
      <w:rPr>
        <w:sz w:val="32"/>
        <w:szCs w:val="32"/>
      </w:rPr>
      <w:br/>
    </w:r>
    <w:r w:rsidRPr="00153A02">
      <w:rPr>
        <w:b w:val="0"/>
        <w:bCs/>
        <w:sz w:val="32"/>
        <w:szCs w:val="32"/>
      </w:rPr>
      <w:t>Global Week of Action (20-27 Sept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15E6"/>
    <w:multiLevelType w:val="hybridMultilevel"/>
    <w:tmpl w:val="CB283F9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A0B54D1"/>
    <w:multiLevelType w:val="multilevel"/>
    <w:tmpl w:val="43C40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271256"/>
    <w:multiLevelType w:val="multilevel"/>
    <w:tmpl w:val="3252F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503E31"/>
    <w:multiLevelType w:val="hybridMultilevel"/>
    <w:tmpl w:val="ABCA0BC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295F5B8A"/>
    <w:multiLevelType w:val="hybridMultilevel"/>
    <w:tmpl w:val="CB283F9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9DC15EB"/>
    <w:multiLevelType w:val="hybridMultilevel"/>
    <w:tmpl w:val="CB283F9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36F46B8E"/>
    <w:multiLevelType w:val="hybridMultilevel"/>
    <w:tmpl w:val="6A7C7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7072C8D"/>
    <w:multiLevelType w:val="multilevel"/>
    <w:tmpl w:val="D7F676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0AE5C9D"/>
    <w:multiLevelType w:val="hybridMultilevel"/>
    <w:tmpl w:val="95BE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B2D62"/>
    <w:multiLevelType w:val="hybridMultilevel"/>
    <w:tmpl w:val="75B28A4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656A6DB1"/>
    <w:multiLevelType w:val="multilevel"/>
    <w:tmpl w:val="0130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D27906"/>
    <w:multiLevelType w:val="hybridMultilevel"/>
    <w:tmpl w:val="77C41AEC"/>
    <w:lvl w:ilvl="0" w:tplc="1000000F">
      <w:start w:val="1"/>
      <w:numFmt w:val="decimal"/>
      <w:lvlText w:val="%1."/>
      <w:lvlJc w:val="left"/>
      <w:pPr>
        <w:ind w:left="360" w:hanging="360"/>
      </w:pPr>
      <w:rPr>
        <w:rFonts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2" w15:restartNumberingAfterBreak="0">
    <w:nsid w:val="6B2701BC"/>
    <w:multiLevelType w:val="multilevel"/>
    <w:tmpl w:val="4EBCD2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CD3A28"/>
    <w:multiLevelType w:val="multilevel"/>
    <w:tmpl w:val="8C88C3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C885002"/>
    <w:multiLevelType w:val="hybridMultilevel"/>
    <w:tmpl w:val="8BE8E724"/>
    <w:lvl w:ilvl="0" w:tplc="FC8C352A">
      <w:start w:val="1"/>
      <w:numFmt w:val="decimal"/>
      <w:pStyle w:val="TOC1"/>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5"/>
  </w:num>
  <w:num w:numId="2">
    <w:abstractNumId w:val="14"/>
  </w:num>
  <w:num w:numId="3">
    <w:abstractNumId w:val="9"/>
  </w:num>
  <w:num w:numId="4">
    <w:abstractNumId w:val="11"/>
  </w:num>
  <w:num w:numId="5">
    <w:abstractNumId w:val="3"/>
  </w:num>
  <w:num w:numId="6">
    <w:abstractNumId w:val="0"/>
  </w:num>
  <w:num w:numId="7">
    <w:abstractNumId w:val="6"/>
  </w:num>
  <w:num w:numId="8">
    <w:abstractNumId w:val="7"/>
  </w:num>
  <w:num w:numId="9">
    <w:abstractNumId w:val="1"/>
  </w:num>
  <w:num w:numId="10">
    <w:abstractNumId w:val="2"/>
  </w:num>
  <w:num w:numId="11">
    <w:abstractNumId w:val="13"/>
  </w:num>
  <w:num w:numId="12">
    <w:abstractNumId w:val="12"/>
  </w:num>
  <w:num w:numId="13">
    <w:abstractNumId w:val="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24"/>
    <w:rsid w:val="00025516"/>
    <w:rsid w:val="00073924"/>
    <w:rsid w:val="00085867"/>
    <w:rsid w:val="000E01D2"/>
    <w:rsid w:val="001045C2"/>
    <w:rsid w:val="00111D66"/>
    <w:rsid w:val="0014484A"/>
    <w:rsid w:val="00153A02"/>
    <w:rsid w:val="00153D53"/>
    <w:rsid w:val="00180FBA"/>
    <w:rsid w:val="001A2A33"/>
    <w:rsid w:val="00212DB2"/>
    <w:rsid w:val="00216F8C"/>
    <w:rsid w:val="00320627"/>
    <w:rsid w:val="00325CCD"/>
    <w:rsid w:val="003648A0"/>
    <w:rsid w:val="00393615"/>
    <w:rsid w:val="003F14DB"/>
    <w:rsid w:val="00414ABA"/>
    <w:rsid w:val="004454C0"/>
    <w:rsid w:val="00470B8C"/>
    <w:rsid w:val="004933F1"/>
    <w:rsid w:val="004A0748"/>
    <w:rsid w:val="004A1BE2"/>
    <w:rsid w:val="004C55AB"/>
    <w:rsid w:val="005237D5"/>
    <w:rsid w:val="0054124B"/>
    <w:rsid w:val="00544ED4"/>
    <w:rsid w:val="00546942"/>
    <w:rsid w:val="005A2C15"/>
    <w:rsid w:val="00633C64"/>
    <w:rsid w:val="00641114"/>
    <w:rsid w:val="0064796E"/>
    <w:rsid w:val="006B309A"/>
    <w:rsid w:val="006F5715"/>
    <w:rsid w:val="006F61C1"/>
    <w:rsid w:val="00721781"/>
    <w:rsid w:val="0072764A"/>
    <w:rsid w:val="0079754A"/>
    <w:rsid w:val="007A79F4"/>
    <w:rsid w:val="00832E13"/>
    <w:rsid w:val="00862669"/>
    <w:rsid w:val="008F4D79"/>
    <w:rsid w:val="008F69E3"/>
    <w:rsid w:val="00911035"/>
    <w:rsid w:val="009323B5"/>
    <w:rsid w:val="0094302D"/>
    <w:rsid w:val="00961357"/>
    <w:rsid w:val="009824E0"/>
    <w:rsid w:val="00990099"/>
    <w:rsid w:val="009D78A1"/>
    <w:rsid w:val="009F4812"/>
    <w:rsid w:val="00A3177F"/>
    <w:rsid w:val="00A56B6F"/>
    <w:rsid w:val="00AB19C7"/>
    <w:rsid w:val="00AB4ED0"/>
    <w:rsid w:val="00AD3A40"/>
    <w:rsid w:val="00B51D70"/>
    <w:rsid w:val="00BE710B"/>
    <w:rsid w:val="00C01F1D"/>
    <w:rsid w:val="00C258EB"/>
    <w:rsid w:val="00C40D19"/>
    <w:rsid w:val="00C545C3"/>
    <w:rsid w:val="00C7088E"/>
    <w:rsid w:val="00C804E6"/>
    <w:rsid w:val="00C80C7E"/>
    <w:rsid w:val="00CE4755"/>
    <w:rsid w:val="00CF09EA"/>
    <w:rsid w:val="00CF2280"/>
    <w:rsid w:val="00D2540C"/>
    <w:rsid w:val="00D42795"/>
    <w:rsid w:val="00D50E0F"/>
    <w:rsid w:val="00D86D9C"/>
    <w:rsid w:val="00DF226D"/>
    <w:rsid w:val="00E81CDB"/>
    <w:rsid w:val="00F214B1"/>
    <w:rsid w:val="00F51E1C"/>
    <w:rsid w:val="00FB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2E830"/>
  <w15:chartTrackingRefBased/>
  <w15:docId w15:val="{F2F95528-4FE6-4E0A-8119-4D96E9B5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EEB Normal"/>
    <w:qFormat/>
    <w:rsid w:val="006F61C1"/>
    <w:pPr>
      <w:spacing w:before="240" w:after="200" w:line="276" w:lineRule="auto"/>
    </w:pPr>
    <w:rPr>
      <w:rFonts w:asciiTheme="minorHAnsi" w:hAnsiTheme="minorHAnsi" w:cstheme="minorHAnsi"/>
      <w:sz w:val="19"/>
      <w:szCs w:val="19"/>
      <w:lang w:val="en-GB" w:eastAsia="en-US"/>
    </w:rPr>
  </w:style>
  <w:style w:type="paragraph" w:styleId="Heading1">
    <w:name w:val="heading 1"/>
    <w:basedOn w:val="Normal"/>
    <w:next w:val="Normal"/>
    <w:link w:val="Heading1Char"/>
    <w:uiPriority w:val="9"/>
    <w:rsid w:val="00073924"/>
    <w:pPr>
      <w:keepNext/>
      <w:keepLines/>
      <w:spacing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s">
    <w:name w:val="Quotes"/>
    <w:basedOn w:val="Normal"/>
    <w:link w:val="QuotesChar"/>
    <w:qFormat/>
    <w:rsid w:val="006F61C1"/>
    <w:rPr>
      <w:rFonts w:ascii="Nunito" w:hAnsi="Nunito" w:cs="Open Sans"/>
      <w:b/>
      <w:i/>
      <w:lang w:val="en-US"/>
    </w:rPr>
  </w:style>
  <w:style w:type="character" w:customStyle="1" w:styleId="QuotesChar">
    <w:name w:val="Quotes Char"/>
    <w:basedOn w:val="DefaultParagraphFont"/>
    <w:link w:val="Quotes"/>
    <w:rsid w:val="006F61C1"/>
    <w:rPr>
      <w:rFonts w:ascii="Nunito" w:hAnsi="Nunito" w:cs="Open Sans"/>
      <w:b/>
      <w:i/>
      <w:sz w:val="19"/>
      <w:szCs w:val="19"/>
      <w:lang w:val="en-US" w:eastAsia="en-US"/>
    </w:rPr>
  </w:style>
  <w:style w:type="paragraph" w:customStyle="1" w:styleId="EEB1stTitle">
    <w:name w:val="EEB 1st Title"/>
    <w:basedOn w:val="Normal"/>
    <w:next w:val="Normal"/>
    <w:qFormat/>
    <w:rsid w:val="006F61C1"/>
    <w:pPr>
      <w:tabs>
        <w:tab w:val="left" w:pos="-284"/>
      </w:tabs>
      <w:spacing w:before="100" w:beforeAutospacing="1" w:after="100" w:afterAutospacing="1" w:line="240" w:lineRule="auto"/>
      <w:jc w:val="both"/>
    </w:pPr>
    <w:rPr>
      <w:rFonts w:ascii="Nunito" w:hAnsi="Nunito" w:cs="Open Sans"/>
      <w:b/>
      <w:color w:val="132559"/>
      <w:sz w:val="28"/>
      <w:szCs w:val="28"/>
      <w:shd w:val="clear" w:color="auto" w:fill="FFFFFF"/>
    </w:rPr>
  </w:style>
  <w:style w:type="paragraph" w:customStyle="1" w:styleId="EEB2ndHeading">
    <w:name w:val="EEB 2nd Heading"/>
    <w:basedOn w:val="ListParagraph"/>
    <w:next w:val="Normal"/>
    <w:qFormat/>
    <w:rsid w:val="006F61C1"/>
    <w:pPr>
      <w:tabs>
        <w:tab w:val="left" w:pos="-284"/>
      </w:tabs>
      <w:spacing w:after="0" w:line="240" w:lineRule="auto"/>
      <w:ind w:left="0"/>
      <w:jc w:val="both"/>
    </w:pPr>
    <w:rPr>
      <w:rFonts w:ascii="Open Sans" w:eastAsia="Times New Roman" w:hAnsi="Open Sans" w:cs="Open Sans"/>
      <w:b/>
      <w:color w:val="97C347"/>
      <w:sz w:val="24"/>
      <w:szCs w:val="24"/>
      <w:shd w:val="clear" w:color="auto" w:fill="FFFFFF"/>
    </w:rPr>
  </w:style>
  <w:style w:type="paragraph" w:styleId="ListParagraph">
    <w:name w:val="List Paragraph"/>
    <w:basedOn w:val="Normal"/>
    <w:uiPriority w:val="34"/>
    <w:qFormat/>
    <w:rsid w:val="006F61C1"/>
    <w:pPr>
      <w:ind w:left="720"/>
      <w:contextualSpacing/>
    </w:pPr>
  </w:style>
  <w:style w:type="paragraph" w:customStyle="1" w:styleId="EEB3rdHeading">
    <w:name w:val="EEB 3rd Heading"/>
    <w:basedOn w:val="Normal"/>
    <w:next w:val="Normal"/>
    <w:qFormat/>
    <w:rsid w:val="006F61C1"/>
    <w:pPr>
      <w:ind w:left="567"/>
    </w:pPr>
    <w:rPr>
      <w:rFonts w:ascii="Open Sans" w:hAnsi="Open Sans" w:cs="Open Sans"/>
      <w:b/>
      <w:color w:val="1A70AA"/>
      <w:sz w:val="20"/>
    </w:rPr>
  </w:style>
  <w:style w:type="character" w:customStyle="1" w:styleId="Heading1Char">
    <w:name w:val="Heading 1 Char"/>
    <w:basedOn w:val="DefaultParagraphFont"/>
    <w:link w:val="Heading1"/>
    <w:uiPriority w:val="9"/>
    <w:rsid w:val="00073924"/>
    <w:rPr>
      <w:rFonts w:asciiTheme="majorHAnsi" w:eastAsiaTheme="majorEastAsia" w:hAnsiTheme="majorHAnsi" w:cstheme="majorBidi"/>
      <w:color w:val="365F91" w:themeColor="accent1" w:themeShade="BF"/>
      <w:sz w:val="32"/>
      <w:szCs w:val="32"/>
      <w:lang w:val="en-GB" w:eastAsia="en-US"/>
    </w:rPr>
  </w:style>
  <w:style w:type="paragraph" w:styleId="TOCHeading">
    <w:name w:val="TOC Heading"/>
    <w:basedOn w:val="Heading1"/>
    <w:next w:val="Normal"/>
    <w:uiPriority w:val="39"/>
    <w:unhideWhenUsed/>
    <w:qFormat/>
    <w:rsid w:val="00073924"/>
    <w:pPr>
      <w:spacing w:line="259" w:lineRule="auto"/>
      <w:outlineLvl w:val="9"/>
    </w:pPr>
    <w:rPr>
      <w:lang w:val="en-US"/>
    </w:rPr>
  </w:style>
  <w:style w:type="paragraph" w:styleId="TOC2">
    <w:name w:val="toc 2"/>
    <w:basedOn w:val="Normal"/>
    <w:next w:val="Normal"/>
    <w:autoRedefine/>
    <w:uiPriority w:val="39"/>
    <w:unhideWhenUsed/>
    <w:rsid w:val="00073924"/>
    <w:pPr>
      <w:spacing w:before="0" w:after="100" w:line="259" w:lineRule="auto"/>
      <w:ind w:left="220"/>
    </w:pPr>
    <w:rPr>
      <w:rFonts w:eastAsiaTheme="minorEastAsia" w:cs="Times New Roman"/>
      <w:sz w:val="22"/>
      <w:szCs w:val="22"/>
      <w:lang w:val="en-US"/>
    </w:rPr>
  </w:style>
  <w:style w:type="paragraph" w:styleId="TOC1">
    <w:name w:val="toc 1"/>
    <w:basedOn w:val="Normal"/>
    <w:next w:val="Normal"/>
    <w:autoRedefine/>
    <w:uiPriority w:val="39"/>
    <w:unhideWhenUsed/>
    <w:rsid w:val="009323B5"/>
    <w:pPr>
      <w:numPr>
        <w:numId w:val="2"/>
      </w:numPr>
      <w:spacing w:before="0" w:after="100" w:line="259" w:lineRule="auto"/>
      <w:ind w:left="360"/>
    </w:pPr>
    <w:rPr>
      <w:rFonts w:eastAsiaTheme="minorEastAsia" w:cs="Times New Roman"/>
      <w:sz w:val="22"/>
      <w:szCs w:val="22"/>
      <w:lang w:val="en-US"/>
    </w:rPr>
  </w:style>
  <w:style w:type="paragraph" w:styleId="TOC3">
    <w:name w:val="toc 3"/>
    <w:basedOn w:val="Normal"/>
    <w:next w:val="Normal"/>
    <w:autoRedefine/>
    <w:uiPriority w:val="39"/>
    <w:unhideWhenUsed/>
    <w:rsid w:val="00073924"/>
    <w:pPr>
      <w:spacing w:before="0" w:after="100" w:line="259" w:lineRule="auto"/>
      <w:ind w:left="440"/>
    </w:pPr>
    <w:rPr>
      <w:rFonts w:eastAsiaTheme="minorEastAsia" w:cs="Times New Roman"/>
      <w:sz w:val="22"/>
      <w:szCs w:val="22"/>
      <w:lang w:val="en-US"/>
    </w:rPr>
  </w:style>
  <w:style w:type="paragraph" w:styleId="BalloonText">
    <w:name w:val="Balloon Text"/>
    <w:basedOn w:val="Normal"/>
    <w:link w:val="BalloonTextChar"/>
    <w:uiPriority w:val="99"/>
    <w:semiHidden/>
    <w:unhideWhenUsed/>
    <w:rsid w:val="00C7088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88E"/>
    <w:rPr>
      <w:rFonts w:ascii="Segoe UI" w:hAnsi="Segoe UI" w:cs="Segoe UI"/>
      <w:sz w:val="18"/>
      <w:szCs w:val="18"/>
      <w:lang w:val="en-GB" w:eastAsia="en-US"/>
    </w:rPr>
  </w:style>
  <w:style w:type="character" w:styleId="Hyperlink">
    <w:name w:val="Hyperlink"/>
    <w:basedOn w:val="DefaultParagraphFont"/>
    <w:uiPriority w:val="99"/>
    <w:unhideWhenUsed/>
    <w:rsid w:val="00C7088E"/>
    <w:rPr>
      <w:color w:val="0000FF"/>
      <w:u w:val="single"/>
    </w:rPr>
  </w:style>
  <w:style w:type="character" w:styleId="FollowedHyperlink">
    <w:name w:val="FollowedHyperlink"/>
    <w:basedOn w:val="DefaultParagraphFont"/>
    <w:uiPriority w:val="99"/>
    <w:semiHidden/>
    <w:unhideWhenUsed/>
    <w:rsid w:val="00546942"/>
    <w:rPr>
      <w:color w:val="800080" w:themeColor="followedHyperlink"/>
      <w:u w:val="single"/>
    </w:rPr>
  </w:style>
  <w:style w:type="paragraph" w:styleId="Header">
    <w:name w:val="header"/>
    <w:basedOn w:val="Normal"/>
    <w:link w:val="HeaderChar"/>
    <w:uiPriority w:val="99"/>
    <w:unhideWhenUsed/>
    <w:rsid w:val="0014484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4484A"/>
    <w:rPr>
      <w:rFonts w:asciiTheme="minorHAnsi" w:hAnsiTheme="minorHAnsi" w:cstheme="minorHAnsi"/>
      <w:sz w:val="19"/>
      <w:szCs w:val="19"/>
      <w:lang w:val="en-GB" w:eastAsia="en-US"/>
    </w:rPr>
  </w:style>
  <w:style w:type="paragraph" w:styleId="Footer">
    <w:name w:val="footer"/>
    <w:basedOn w:val="Normal"/>
    <w:link w:val="FooterChar"/>
    <w:uiPriority w:val="99"/>
    <w:unhideWhenUsed/>
    <w:rsid w:val="0014484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4484A"/>
    <w:rPr>
      <w:rFonts w:asciiTheme="minorHAnsi" w:hAnsiTheme="minorHAnsi" w:cstheme="minorHAnsi"/>
      <w:sz w:val="19"/>
      <w:szCs w:val="19"/>
      <w:lang w:val="en-GB" w:eastAsia="en-US"/>
    </w:rPr>
  </w:style>
  <w:style w:type="character" w:styleId="UnresolvedMention">
    <w:name w:val="Unresolved Mention"/>
    <w:basedOn w:val="DefaultParagraphFont"/>
    <w:uiPriority w:val="99"/>
    <w:semiHidden/>
    <w:unhideWhenUsed/>
    <w:rsid w:val="0014484A"/>
    <w:rPr>
      <w:color w:val="605E5C"/>
      <w:shd w:val="clear" w:color="auto" w:fill="E1DFDD"/>
    </w:rPr>
  </w:style>
  <w:style w:type="paragraph" w:customStyle="1" w:styleId="Normal1">
    <w:name w:val="Normal1"/>
    <w:rsid w:val="008F69E3"/>
    <w:pPr>
      <w:spacing w:after="200" w:line="276" w:lineRule="auto"/>
    </w:pPr>
    <w:rPr>
      <w:rFonts w:cs="Calibri"/>
      <w:sz w:val="22"/>
      <w:szCs w:val="22"/>
      <w:lang w:val="en-GB" w:eastAsia="en-US"/>
    </w:rPr>
  </w:style>
  <w:style w:type="paragraph" w:customStyle="1" w:styleId="NoParagraphStyle">
    <w:name w:val="[No Paragraph Style]"/>
    <w:rsid w:val="00633C64"/>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BasicParagraph">
    <w:name w:val="[Basic Paragraph]"/>
    <w:basedOn w:val="NoParagraphStyle"/>
    <w:uiPriority w:val="99"/>
    <w:rsid w:val="00633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11028">
      <w:bodyDiv w:val="1"/>
      <w:marLeft w:val="0"/>
      <w:marRight w:val="0"/>
      <w:marTop w:val="0"/>
      <w:marBottom w:val="0"/>
      <w:divBdr>
        <w:top w:val="none" w:sz="0" w:space="0" w:color="auto"/>
        <w:left w:val="none" w:sz="0" w:space="0" w:color="auto"/>
        <w:bottom w:val="none" w:sz="0" w:space="0" w:color="auto"/>
        <w:right w:val="none" w:sz="0" w:space="0" w:color="auto"/>
      </w:divBdr>
    </w:div>
    <w:div w:id="805245343">
      <w:bodyDiv w:val="1"/>
      <w:marLeft w:val="0"/>
      <w:marRight w:val="0"/>
      <w:marTop w:val="0"/>
      <w:marBottom w:val="0"/>
      <w:divBdr>
        <w:top w:val="none" w:sz="0" w:space="0" w:color="auto"/>
        <w:left w:val="none" w:sz="0" w:space="0" w:color="auto"/>
        <w:bottom w:val="none" w:sz="0" w:space="0" w:color="auto"/>
        <w:right w:val="none" w:sz="0" w:space="0" w:color="auto"/>
      </w:divBdr>
    </w:div>
    <w:div w:id="1272124947">
      <w:bodyDiv w:val="1"/>
      <w:marLeft w:val="0"/>
      <w:marRight w:val="0"/>
      <w:marTop w:val="0"/>
      <w:marBottom w:val="0"/>
      <w:divBdr>
        <w:top w:val="none" w:sz="0" w:space="0" w:color="auto"/>
        <w:left w:val="none" w:sz="0" w:space="0" w:color="auto"/>
        <w:bottom w:val="none" w:sz="0" w:space="0" w:color="auto"/>
        <w:right w:val="none" w:sz="0" w:space="0" w:color="auto"/>
      </w:divBdr>
    </w:div>
    <w:div w:id="1312363403">
      <w:bodyDiv w:val="1"/>
      <w:marLeft w:val="0"/>
      <w:marRight w:val="0"/>
      <w:marTop w:val="0"/>
      <w:marBottom w:val="0"/>
      <w:divBdr>
        <w:top w:val="none" w:sz="0" w:space="0" w:color="auto"/>
        <w:left w:val="none" w:sz="0" w:space="0" w:color="auto"/>
        <w:bottom w:val="none" w:sz="0" w:space="0" w:color="auto"/>
        <w:right w:val="none" w:sz="0" w:space="0" w:color="auto"/>
      </w:divBdr>
    </w:div>
    <w:div w:id="2013992024">
      <w:bodyDiv w:val="1"/>
      <w:marLeft w:val="0"/>
      <w:marRight w:val="0"/>
      <w:marTop w:val="0"/>
      <w:marBottom w:val="0"/>
      <w:divBdr>
        <w:top w:val="none" w:sz="0" w:space="0" w:color="auto"/>
        <w:left w:val="none" w:sz="0" w:space="0" w:color="auto"/>
        <w:bottom w:val="none" w:sz="0" w:space="0" w:color="auto"/>
        <w:right w:val="none" w:sz="0" w:space="0" w:color="auto"/>
      </w:divBdr>
      <w:divsChild>
        <w:div w:id="802230558">
          <w:marLeft w:val="0"/>
          <w:marRight w:val="0"/>
          <w:marTop w:val="0"/>
          <w:marBottom w:val="0"/>
          <w:divBdr>
            <w:top w:val="none" w:sz="0" w:space="0" w:color="auto"/>
            <w:left w:val="none" w:sz="0" w:space="0" w:color="auto"/>
            <w:bottom w:val="none" w:sz="0" w:space="0" w:color="auto"/>
            <w:right w:val="none" w:sz="0" w:space="0" w:color="auto"/>
          </w:divBdr>
        </w:div>
        <w:div w:id="1096168977">
          <w:marLeft w:val="0"/>
          <w:marRight w:val="0"/>
          <w:marTop w:val="0"/>
          <w:marBottom w:val="0"/>
          <w:divBdr>
            <w:top w:val="none" w:sz="0" w:space="0" w:color="auto"/>
            <w:left w:val="none" w:sz="0" w:space="0" w:color="auto"/>
            <w:bottom w:val="none" w:sz="0" w:space="0" w:color="auto"/>
            <w:right w:val="none" w:sz="0" w:space="0" w:color="auto"/>
          </w:divBdr>
        </w:div>
        <w:div w:id="1025330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togethernow.net/" TargetMode="External"/><Relationship Id="rId13" Type="http://schemas.openxmlformats.org/officeDocument/2006/relationships/hyperlink" Target="https://www.sdgwatcheurope.org/european-elections-2019/" TargetMode="External"/><Relationship Id="rId18" Type="http://schemas.openxmlformats.org/officeDocument/2006/relationships/hyperlink" Target="https://action4sd.org/wp-content/uploads/2019/09/Toolkit_Global-Week-of-Action-2019_EN.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gcap.global/wp-content/uploads/2019/09/FOI-Toolkit-September-2019.pdf" TargetMode="External"/><Relationship Id="rId7" Type="http://schemas.openxmlformats.org/officeDocument/2006/relationships/endnotes" Target="endnotes.xml"/><Relationship Id="rId12" Type="http://schemas.openxmlformats.org/officeDocument/2006/relationships/hyperlink" Target="https://www.canva.com/design/DADijHlPrAM/share/preview?token=yZ2Ioiu1U-SToQmZMDNOYA&amp;role=EDITOR&amp;utm_content=DADijHlPrAM&amp;utm_campaign=designshare&amp;utm_medium=link&amp;utm_source=sharebutton" TargetMode="External"/><Relationship Id="rId17" Type="http://schemas.openxmlformats.org/officeDocument/2006/relationships/hyperlink" Target="https://standtogethernow.ne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events/462596487906853/" TargetMode="External"/><Relationship Id="rId20" Type="http://schemas.openxmlformats.org/officeDocument/2006/relationships/hyperlink" Target="https://gcap.global/wp-content/uploads/2019/09/GCAP-2019-Global-Week-of-Action-fly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va.com/design/DADijHlPrAM/V9EvI8Gcm18iADcVe1kOng/view?utm_content=DADijHlPrAM&amp;utm_campaign=designshare&amp;utm_medium=link&amp;utm_source=sharebutton" TargetMode="External"/><Relationship Id="rId24" Type="http://schemas.openxmlformats.org/officeDocument/2006/relationships/hyperlink" Target="https://gcap.global/peoples-assembly/" TargetMode="External"/><Relationship Id="rId5" Type="http://schemas.openxmlformats.org/officeDocument/2006/relationships/webSettings" Target="webSettings.xml"/><Relationship Id="rId15" Type="http://schemas.openxmlformats.org/officeDocument/2006/relationships/hyperlink" Target="https://sdgactioncampaign.org/2018/10/24/un-day-2018-in-bonn/" TargetMode="External"/><Relationship Id="rId23" Type="http://schemas.openxmlformats.org/officeDocument/2006/relationships/hyperlink" Target="https://act4sdgs.org/partner/GCAP" TargetMode="External"/><Relationship Id="rId28" Type="http://schemas.openxmlformats.org/officeDocument/2006/relationships/theme" Target="theme/theme1.xml"/><Relationship Id="rId10" Type="http://schemas.openxmlformats.org/officeDocument/2006/relationships/hyperlink" Target="https://action4sd.org/wp-content/uploads/2019/09/Toolkit_Global-Week-of-Action-2019_EN.pdf" TargetMode="External"/><Relationship Id="rId19" Type="http://schemas.openxmlformats.org/officeDocument/2006/relationships/hyperlink" Target="https://docs.google.com/forms/d/e/1FAIpQLSduADPK310l8tPjoCK_nP4HsvHWsWmiWpm7ueR170iUenO47Q/viewform" TargetMode="External"/><Relationship Id="rId4" Type="http://schemas.openxmlformats.org/officeDocument/2006/relationships/settings" Target="settings.xml"/><Relationship Id="rId9" Type="http://schemas.openxmlformats.org/officeDocument/2006/relationships/hyperlink" Target="https://act4sdgs.org/" TargetMode="External"/><Relationship Id="rId14" Type="http://schemas.openxmlformats.org/officeDocument/2006/relationships/hyperlink" Target="https://gcap.global/wp-content/uploads/2019/09/FOI-Toolkit-September-2019.pdf" TargetMode="External"/><Relationship Id="rId22" Type="http://schemas.openxmlformats.org/officeDocument/2006/relationships/hyperlink" Target="https://act4sdgs.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EB">
      <a:majorFont>
        <a:latin typeface="Nunito"/>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45CCB-4368-4AB6-A7B6-F50150B0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eva.izquierdo@eeb.org</dc:creator>
  <cp:keywords/>
  <dc:description/>
  <cp:lastModifiedBy>Tanja Gohlert</cp:lastModifiedBy>
  <cp:revision>3</cp:revision>
  <dcterms:created xsi:type="dcterms:W3CDTF">2019-09-06T08:59:00Z</dcterms:created>
  <dcterms:modified xsi:type="dcterms:W3CDTF">2019-09-06T09:01:00Z</dcterms:modified>
</cp:coreProperties>
</file>